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53"/>
      </w:tblGrid>
      <w:tr w:rsidR="006A61AC" w:rsidTr="006A61AC">
        <w:tc>
          <w:tcPr>
            <w:tcW w:w="8080" w:type="dxa"/>
            <w:gridSpan w:val="2"/>
          </w:tcPr>
          <w:p w:rsidR="006A61AC" w:rsidRPr="00323DC7" w:rsidRDefault="006B0ADD" w:rsidP="0099567A">
            <w:pPr>
              <w:pStyle w:val="Rubrik1"/>
              <w:outlineLvl w:val="0"/>
            </w:pPr>
            <w:bookmarkStart w:id="0" w:name="_Toc495318970"/>
            <w:r>
              <w:t>Protokoll MTM:s brukarråd</w:t>
            </w:r>
            <w:bookmarkEnd w:id="0"/>
          </w:p>
        </w:tc>
      </w:tr>
      <w:tr w:rsidR="006A61AC" w:rsidTr="00384C68">
        <w:trPr>
          <w:trHeight w:val="340"/>
        </w:trPr>
        <w:tc>
          <w:tcPr>
            <w:tcW w:w="2127" w:type="dxa"/>
          </w:tcPr>
          <w:p w:rsidR="006A61AC" w:rsidRDefault="006A61AC" w:rsidP="00C806A6"/>
        </w:tc>
        <w:tc>
          <w:tcPr>
            <w:tcW w:w="5953" w:type="dxa"/>
          </w:tcPr>
          <w:p w:rsidR="006A61AC" w:rsidRDefault="006A61AC" w:rsidP="00C806A6"/>
        </w:tc>
      </w:tr>
      <w:tr w:rsidR="006A61AC" w:rsidTr="00384C68">
        <w:trPr>
          <w:trHeight w:val="340"/>
        </w:trPr>
        <w:tc>
          <w:tcPr>
            <w:tcW w:w="2127" w:type="dxa"/>
          </w:tcPr>
          <w:p w:rsidR="006A61AC" w:rsidRDefault="006A61AC" w:rsidP="001B5893">
            <w:pPr>
              <w:spacing w:after="0"/>
            </w:pPr>
            <w:r>
              <w:t>Tid:</w:t>
            </w:r>
          </w:p>
        </w:tc>
        <w:tc>
          <w:tcPr>
            <w:tcW w:w="5953" w:type="dxa"/>
          </w:tcPr>
          <w:p w:rsidR="006A61AC" w:rsidRDefault="00FB25F8" w:rsidP="001B67A0">
            <w:pPr>
              <w:spacing w:after="0"/>
            </w:pPr>
            <w:r>
              <w:t>2017-</w:t>
            </w:r>
            <w:r w:rsidR="001B67A0">
              <w:t>10-05</w:t>
            </w:r>
          </w:p>
        </w:tc>
      </w:tr>
      <w:tr w:rsidR="006A61AC" w:rsidTr="00384C68">
        <w:trPr>
          <w:trHeight w:val="340"/>
        </w:trPr>
        <w:tc>
          <w:tcPr>
            <w:tcW w:w="2127" w:type="dxa"/>
          </w:tcPr>
          <w:p w:rsidR="006A61AC" w:rsidRDefault="006A61AC" w:rsidP="001B5893">
            <w:pPr>
              <w:spacing w:after="0"/>
            </w:pPr>
            <w:r>
              <w:t>Plats:</w:t>
            </w:r>
          </w:p>
        </w:tc>
        <w:tc>
          <w:tcPr>
            <w:tcW w:w="5953" w:type="dxa"/>
          </w:tcPr>
          <w:p w:rsidR="006A61AC" w:rsidRDefault="001B67A0" w:rsidP="0097134E">
            <w:pPr>
              <w:spacing w:after="0"/>
            </w:pPr>
            <w:r>
              <w:t>Palmfelts Center, mötesrum plan 2</w:t>
            </w:r>
          </w:p>
          <w:p w:rsidR="00BF0F26" w:rsidRDefault="00BF0F26" w:rsidP="0097134E">
            <w:pPr>
              <w:spacing w:after="0"/>
            </w:pPr>
          </w:p>
        </w:tc>
      </w:tr>
      <w:tr w:rsidR="006A61AC" w:rsidTr="00384C68">
        <w:trPr>
          <w:trHeight w:val="340"/>
        </w:trPr>
        <w:tc>
          <w:tcPr>
            <w:tcW w:w="2127" w:type="dxa"/>
          </w:tcPr>
          <w:p w:rsidR="006A61AC" w:rsidRDefault="006A61AC" w:rsidP="001B5893">
            <w:pPr>
              <w:spacing w:after="0"/>
            </w:pPr>
            <w:r>
              <w:t>Närvarande:</w:t>
            </w:r>
          </w:p>
        </w:tc>
        <w:tc>
          <w:tcPr>
            <w:tcW w:w="5953" w:type="dxa"/>
          </w:tcPr>
          <w:p w:rsidR="001B67A0" w:rsidRDefault="0097134E" w:rsidP="001B67A0">
            <w:pPr>
              <w:spacing w:after="0"/>
            </w:pPr>
            <w:r>
              <w:t>Linda Bergfeldt, Afasiförbundet</w:t>
            </w:r>
            <w:r>
              <w:br/>
              <w:t>Håkan Thomsson, Synskadades riksförbund</w:t>
            </w:r>
            <w:r>
              <w:br/>
              <w:t>Elisabeth Ljungdahl, Nationella skolbiblioteksgruppen, NSG</w:t>
            </w:r>
            <w:r>
              <w:br/>
              <w:t>Lillemor Holgersson, FUB</w:t>
            </w:r>
            <w:r>
              <w:cr/>
              <w:t xml:space="preserve">Elenor Grenholm, </w:t>
            </w:r>
            <w:r w:rsidR="0000182C" w:rsidRPr="0000182C">
              <w:rPr>
                <w:rFonts w:asciiTheme="minorHAnsi" w:hAnsiTheme="minorHAnsi"/>
              </w:rPr>
              <w:t>För</w:t>
            </w:r>
            <w:r w:rsidR="0000182C" w:rsidRPr="0000182C">
              <w:rPr>
                <w:rFonts w:asciiTheme="minorHAnsi" w:hAnsiTheme="minorHAnsi" w:cs="Arial"/>
              </w:rPr>
              <w:t>eningen för regional biblioteksverksamhet, FRB</w:t>
            </w:r>
            <w:r>
              <w:br/>
            </w:r>
            <w:r w:rsidR="001B67A0">
              <w:t>Klas Nelfelt, Förbundet Sveriges Dövblinda, FSDB</w:t>
            </w:r>
          </w:p>
          <w:p w:rsidR="00F8094F" w:rsidRDefault="00BF0F26" w:rsidP="00BF0F26">
            <w:pPr>
              <w:spacing w:after="0"/>
            </w:pPr>
            <w:r>
              <w:t>Susanne Axner, MTM</w:t>
            </w:r>
            <w:r>
              <w:br/>
              <w:t>Camilla Batal, MTM</w:t>
            </w:r>
            <w:r>
              <w:br/>
              <w:t xml:space="preserve">Helena Kettner Rudberg, MTM </w:t>
            </w:r>
            <w:r w:rsidR="00B3667D">
              <w:br/>
              <w:t>Rick Forsling, MTM (punkt 8)</w:t>
            </w:r>
            <w:r w:rsidR="00B3667D">
              <w:br/>
              <w:t>Richard Stones, MTM (punkt 3)</w:t>
            </w:r>
            <w:r w:rsidR="00B3667D">
              <w:br/>
              <w:t>Maria O´Donnell, MTM (punkt 5)</w:t>
            </w:r>
          </w:p>
          <w:p w:rsidR="0097134E" w:rsidRDefault="00F8094F" w:rsidP="00BF0F26">
            <w:pPr>
              <w:spacing w:after="0"/>
            </w:pPr>
            <w:r>
              <w:t>Pia Hasselrot, MTM (punkt 6)</w:t>
            </w:r>
            <w:r w:rsidR="00BF0F26">
              <w:br/>
            </w:r>
          </w:p>
        </w:tc>
      </w:tr>
      <w:tr w:rsidR="006A61AC" w:rsidTr="00384C68">
        <w:trPr>
          <w:trHeight w:val="340"/>
        </w:trPr>
        <w:tc>
          <w:tcPr>
            <w:tcW w:w="2127" w:type="dxa"/>
          </w:tcPr>
          <w:p w:rsidR="006A61AC" w:rsidRDefault="006A61AC" w:rsidP="001B5893">
            <w:pPr>
              <w:spacing w:after="0"/>
            </w:pPr>
            <w:r>
              <w:t>Förhinder:</w:t>
            </w:r>
          </w:p>
        </w:tc>
        <w:tc>
          <w:tcPr>
            <w:tcW w:w="5953" w:type="dxa"/>
          </w:tcPr>
          <w:p w:rsidR="0097134E" w:rsidRDefault="00481633" w:rsidP="001B5893">
            <w:pPr>
              <w:spacing w:after="0"/>
            </w:pPr>
            <w:r>
              <w:t>Annica Nilsson, Riksförbundet Attention</w:t>
            </w:r>
          </w:p>
          <w:p w:rsidR="00481633" w:rsidRDefault="00481633" w:rsidP="001B5893">
            <w:pPr>
              <w:spacing w:after="0"/>
            </w:pPr>
            <w:r>
              <w:t>Anne-Maj Magnström, Sveriges dövas riksförbund, SDR</w:t>
            </w:r>
          </w:p>
          <w:p w:rsidR="00927052" w:rsidRDefault="00927052" w:rsidP="001B5893">
            <w:pPr>
              <w:spacing w:after="0"/>
            </w:pPr>
            <w:r>
              <w:t>Brian Cronin, Dyslexi</w:t>
            </w:r>
          </w:p>
          <w:p w:rsidR="00481633" w:rsidRDefault="00481633" w:rsidP="001B5893">
            <w:pPr>
              <w:spacing w:after="0"/>
            </w:pPr>
          </w:p>
        </w:tc>
      </w:tr>
      <w:tr w:rsidR="00384C68" w:rsidTr="00384C68">
        <w:trPr>
          <w:trHeight w:val="340"/>
        </w:trPr>
        <w:tc>
          <w:tcPr>
            <w:tcW w:w="2127" w:type="dxa"/>
          </w:tcPr>
          <w:p w:rsidR="00384C68" w:rsidRDefault="00384C68" w:rsidP="001B5893">
            <w:pPr>
              <w:spacing w:after="0"/>
            </w:pPr>
            <w:r>
              <w:t>Dagens antecknare:</w:t>
            </w:r>
          </w:p>
        </w:tc>
        <w:tc>
          <w:tcPr>
            <w:tcW w:w="5953" w:type="dxa"/>
          </w:tcPr>
          <w:p w:rsidR="00384C68" w:rsidRDefault="001B67A0" w:rsidP="0097134E">
            <w:pPr>
              <w:spacing w:after="0"/>
            </w:pPr>
            <w:r>
              <w:t>Eva Pramlid</w:t>
            </w:r>
          </w:p>
        </w:tc>
      </w:tr>
      <w:tr w:rsidR="006A61AC" w:rsidTr="00865D47">
        <w:trPr>
          <w:trHeight w:val="567"/>
        </w:trPr>
        <w:tc>
          <w:tcPr>
            <w:tcW w:w="8080" w:type="dxa"/>
            <w:gridSpan w:val="2"/>
            <w:tcBorders>
              <w:bottom w:val="single" w:sz="4" w:space="0" w:color="auto"/>
            </w:tcBorders>
          </w:tcPr>
          <w:p w:rsidR="006A61AC" w:rsidRDefault="006A61AC" w:rsidP="00C806A6"/>
        </w:tc>
      </w:tr>
      <w:tr w:rsidR="006A61AC" w:rsidTr="00865D47">
        <w:trPr>
          <w:trHeight w:val="567"/>
        </w:trPr>
        <w:tc>
          <w:tcPr>
            <w:tcW w:w="8080" w:type="dxa"/>
            <w:gridSpan w:val="2"/>
            <w:tcBorders>
              <w:top w:val="single" w:sz="4" w:space="0" w:color="auto"/>
            </w:tcBorders>
          </w:tcPr>
          <w:p w:rsidR="00AB23EA" w:rsidRDefault="00AB23EA"/>
          <w:p w:rsidR="00AB23EA" w:rsidRDefault="00AB23EA" w:rsidP="00C806A6"/>
        </w:tc>
      </w:tr>
    </w:tbl>
    <w:p w:rsidR="00E83773" w:rsidRDefault="00E83773" w:rsidP="00E83773">
      <w:pPr>
        <w:pStyle w:val="Rubrik2"/>
        <w:numPr>
          <w:ilvl w:val="0"/>
          <w:numId w:val="39"/>
        </w:numPr>
      </w:pPr>
      <w:bookmarkStart w:id="1" w:name="_Toc495318971"/>
      <w:r>
        <w:t>Inledning</w:t>
      </w:r>
      <w:bookmarkEnd w:id="1"/>
    </w:p>
    <w:p w:rsidR="00F07F9A" w:rsidRDefault="00927052" w:rsidP="00F07F9A">
      <w:r>
        <w:t xml:space="preserve">Helena </w:t>
      </w:r>
      <w:r w:rsidR="00C8492C">
        <w:t xml:space="preserve">Kettner Rudberg </w:t>
      </w:r>
      <w:r>
        <w:t>hälsade</w:t>
      </w:r>
      <w:r w:rsidR="00C8492C">
        <w:t xml:space="preserve"> alla välkom</w:t>
      </w:r>
      <w:r>
        <w:t>n</w:t>
      </w:r>
      <w:r w:rsidR="00C8492C">
        <w:t>a</w:t>
      </w:r>
      <w:r>
        <w:t>.</w:t>
      </w:r>
      <w:r w:rsidR="00C8492C">
        <w:t xml:space="preserve"> Mötesdeltagarna gjorde en kort presentation av sig själva.</w:t>
      </w:r>
    </w:p>
    <w:p w:rsidR="00D112E6" w:rsidRDefault="001B67A0" w:rsidP="00C75D26">
      <w:pPr>
        <w:pStyle w:val="Rubrik2"/>
        <w:numPr>
          <w:ilvl w:val="0"/>
          <w:numId w:val="39"/>
        </w:numPr>
      </w:pPr>
      <w:bookmarkStart w:id="2" w:name="_Toc495318972"/>
      <w:r>
        <w:t>Föregående protokoll</w:t>
      </w:r>
      <w:bookmarkEnd w:id="2"/>
    </w:p>
    <w:p w:rsidR="001B67A0" w:rsidRDefault="00C8492C" w:rsidP="001B67A0">
      <w:r>
        <w:t>P</w:t>
      </w:r>
      <w:r w:rsidR="00BA52E3">
        <w:t>rotokoll</w:t>
      </w:r>
      <w:r>
        <w:t xml:space="preserve"> från föregående möte gicks igenom</w:t>
      </w:r>
      <w:r w:rsidR="00BA52E3">
        <w:t>.</w:t>
      </w:r>
      <w:r w:rsidRPr="00C8492C">
        <w:t xml:space="preserve"> </w:t>
      </w:r>
      <w:r>
        <w:t>Man konstaterade att många punkter kommer tillbaka i dagens dagordning.</w:t>
      </w:r>
    </w:p>
    <w:p w:rsidR="00BA52E3" w:rsidRDefault="00BA52E3" w:rsidP="001B67A0">
      <w:r>
        <w:t>Susanne</w:t>
      </w:r>
      <w:r w:rsidR="00C8492C">
        <w:t xml:space="preserve"> Axner kommenterade att användarundersökningen gällande den engelska talsyntesrösten</w:t>
      </w:r>
      <w:r>
        <w:t xml:space="preserve"> är klar. </w:t>
      </w:r>
      <w:r w:rsidR="00C8492C">
        <w:t>Rapporten kommer att</w:t>
      </w:r>
      <w:r>
        <w:t xml:space="preserve"> läggas upp under användarundersökningar på mtm.se.</w:t>
      </w:r>
    </w:p>
    <w:p w:rsidR="00F07F9A" w:rsidRDefault="00F07F9A" w:rsidP="00F07F9A">
      <w:pPr>
        <w:pStyle w:val="Rubrik2"/>
        <w:numPr>
          <w:ilvl w:val="0"/>
          <w:numId w:val="39"/>
        </w:numPr>
      </w:pPr>
      <w:bookmarkStart w:id="3" w:name="_Toc495318973"/>
      <w:r>
        <w:lastRenderedPageBreak/>
        <w:t>Aktuellt om punktskrift</w:t>
      </w:r>
      <w:bookmarkEnd w:id="3"/>
    </w:p>
    <w:p w:rsidR="00115C49" w:rsidRDefault="00C437F4" w:rsidP="00C437F4">
      <w:r>
        <w:t>Richard Stones, avdelningschef Produktion</w:t>
      </w:r>
      <w:r w:rsidR="002A0E97">
        <w:t>, redogjorde för vad MTM gör för att säkerställa kvaliteten på punktskriftsutskrift</w:t>
      </w:r>
      <w:r w:rsidR="001E1946">
        <w:t xml:space="preserve">. </w:t>
      </w:r>
      <w:r w:rsidR="00115C49">
        <w:t>Man arbetar med två inrikt</w:t>
      </w:r>
      <w:r w:rsidR="00C862EE">
        <w:t>ningar:</w:t>
      </w:r>
    </w:p>
    <w:p w:rsidR="00C437F4" w:rsidRDefault="00115C49" w:rsidP="00C437F4">
      <w:r>
        <w:t>1) U</w:t>
      </w:r>
      <w:r w:rsidR="00C437F4">
        <w:t xml:space="preserve">pprätta </w:t>
      </w:r>
      <w:r>
        <w:t xml:space="preserve">en </w:t>
      </w:r>
      <w:r w:rsidR="00C437F4">
        <w:t>särskild granskning av tryck av punktskrift. MTM ska upphandla djupare granskning av produkterna innan de skickas till beställaren. MTM:s egen process för att ta fram förlagan</w:t>
      </w:r>
      <w:r w:rsidR="001E1946">
        <w:t xml:space="preserve"> ska ses över</w:t>
      </w:r>
      <w:r>
        <w:t xml:space="preserve"> </w:t>
      </w:r>
      <w:r w:rsidR="001E1946">
        <w:t xml:space="preserve">för att </w:t>
      </w:r>
      <w:r>
        <w:t>s</w:t>
      </w:r>
      <w:r w:rsidR="00C437F4">
        <w:t xml:space="preserve">äkerställa att det inte går tekniskt att göra fel. </w:t>
      </w:r>
      <w:r>
        <w:t>Men man ska också t</w:t>
      </w:r>
      <w:r w:rsidR="00C437F4">
        <w:t xml:space="preserve">itta på leverantörens kvalitet på kontrollen. </w:t>
      </w:r>
    </w:p>
    <w:p w:rsidR="00C437F4" w:rsidRDefault="00115C49" w:rsidP="00C437F4">
      <w:r>
        <w:t>2) Genomföra en u</w:t>
      </w:r>
      <w:r w:rsidR="00C437F4">
        <w:t>ndersökning av punktskriftsläsare</w:t>
      </w:r>
      <w:r w:rsidR="00B22383">
        <w:t xml:space="preserve"> för att f</w:t>
      </w:r>
      <w:r w:rsidR="00C437F4">
        <w:t xml:space="preserve">å bild av vilka problem som uppkommer. </w:t>
      </w:r>
      <w:r w:rsidR="00B22383">
        <w:t>Den ska avse alla produkter som finns på marknaden,</w:t>
      </w:r>
      <w:r w:rsidR="00C437F4">
        <w:t xml:space="preserve"> inte bara MTM</w:t>
      </w:r>
      <w:r w:rsidR="00B22383">
        <w:t>:</w:t>
      </w:r>
      <w:r w:rsidR="00C437F4">
        <w:t>s</w:t>
      </w:r>
      <w:r w:rsidR="00B22383">
        <w:t xml:space="preserve">. </w:t>
      </w:r>
      <w:r w:rsidR="00C437F4">
        <w:t xml:space="preserve"> </w:t>
      </w:r>
      <w:r w:rsidR="00B22383">
        <w:t xml:space="preserve">Målet är att nå så många punktskriftsläsare som möjligt. </w:t>
      </w:r>
      <w:r w:rsidR="00AD4D6F">
        <w:t xml:space="preserve">Det som kommer fram i undersökningen kommer att införas i </w:t>
      </w:r>
      <w:r w:rsidR="00A85B98">
        <w:t>MTM:s</w:t>
      </w:r>
      <w:r w:rsidR="00AD4D6F">
        <w:t xml:space="preserve"> produktion.</w:t>
      </w:r>
    </w:p>
    <w:p w:rsidR="00B22383" w:rsidRDefault="00AD4D6F" w:rsidP="00C437F4">
      <w:r>
        <w:t>Håkan</w:t>
      </w:r>
      <w:r w:rsidR="00B22383">
        <w:t xml:space="preserve"> Thomsson menade att </w:t>
      </w:r>
      <w:r>
        <w:t xml:space="preserve">SRF </w:t>
      </w:r>
      <w:r w:rsidR="00B22383">
        <w:t>l</w:t>
      </w:r>
      <w:r>
        <w:t>änge</w:t>
      </w:r>
      <w:r w:rsidR="00B22383">
        <w:t xml:space="preserve"> har</w:t>
      </w:r>
      <w:r>
        <w:t xml:space="preserve"> tyckt att kvaliteten har </w:t>
      </w:r>
      <w:r w:rsidR="005215EA">
        <w:t>varit undermålig</w:t>
      </w:r>
      <w:r>
        <w:t xml:space="preserve">. MTM har </w:t>
      </w:r>
      <w:r w:rsidR="005215EA">
        <w:t xml:space="preserve">nu </w:t>
      </w:r>
      <w:r>
        <w:t>tagi</w:t>
      </w:r>
      <w:r w:rsidR="005215EA">
        <w:t>t tag i detta på ett bra sätt</w:t>
      </w:r>
      <w:r>
        <w:t xml:space="preserve">. </w:t>
      </w:r>
      <w:r w:rsidR="005215EA">
        <w:t xml:space="preserve">Däremot har </w:t>
      </w:r>
      <w:r w:rsidR="00A85B98">
        <w:t>MTM:s</w:t>
      </w:r>
      <w:r>
        <w:t xml:space="preserve"> undersökning tagit för lång tid, därför </w:t>
      </w:r>
      <w:r w:rsidR="00B22383">
        <w:t xml:space="preserve">kommer </w:t>
      </w:r>
      <w:r w:rsidR="00A85B98">
        <w:t>SRF</w:t>
      </w:r>
      <w:r>
        <w:t xml:space="preserve"> </w:t>
      </w:r>
      <w:r w:rsidR="00B22383">
        <w:t xml:space="preserve">att </w:t>
      </w:r>
      <w:r>
        <w:t xml:space="preserve">göra egen. </w:t>
      </w:r>
    </w:p>
    <w:p w:rsidR="00F07F9A" w:rsidRPr="00F07F9A" w:rsidRDefault="00F07F9A" w:rsidP="00F07F9A">
      <w:pPr>
        <w:pStyle w:val="Rubrik2"/>
        <w:numPr>
          <w:ilvl w:val="0"/>
          <w:numId w:val="39"/>
        </w:numPr>
      </w:pPr>
      <w:bookmarkStart w:id="4" w:name="_Toc495318974"/>
      <w:r>
        <w:t>MTM:s framtidsstrategi</w:t>
      </w:r>
      <w:bookmarkEnd w:id="4"/>
    </w:p>
    <w:p w:rsidR="0067027A" w:rsidRDefault="00A52953" w:rsidP="001B67A0">
      <w:r>
        <w:t xml:space="preserve">Camilla </w:t>
      </w:r>
      <w:r w:rsidR="00337540">
        <w:t xml:space="preserve">Batal, avdelningschef Marknad &amp; Kommunikation, </w:t>
      </w:r>
      <w:r>
        <w:t>presentera</w:t>
      </w:r>
      <w:r w:rsidR="00337540">
        <w:t>de</w:t>
      </w:r>
      <w:r>
        <w:t xml:space="preserve"> MTM</w:t>
      </w:r>
      <w:r w:rsidR="00337540">
        <w:t>:</w:t>
      </w:r>
      <w:r>
        <w:t xml:space="preserve">s </w:t>
      </w:r>
      <w:r w:rsidR="00337540">
        <w:t>framtidsstrategi</w:t>
      </w:r>
      <w:r w:rsidR="00C04A82">
        <w:t>, se Bilaga 1</w:t>
      </w:r>
      <w:r w:rsidR="00337540">
        <w:t xml:space="preserve">. </w:t>
      </w:r>
      <w:r w:rsidR="00337540">
        <w:br/>
      </w:r>
      <w:r w:rsidR="00222225">
        <w:t>Strategin är klar</w:t>
      </w:r>
      <w:r w:rsidR="007C6B5C">
        <w:t xml:space="preserve"> och</w:t>
      </w:r>
      <w:r w:rsidR="00337540">
        <w:t xml:space="preserve"> k</w:t>
      </w:r>
      <w:r w:rsidR="00925460">
        <w:t xml:space="preserve">ommer att vara </w:t>
      </w:r>
      <w:r w:rsidR="00A85B98">
        <w:t xml:space="preserve">en </w:t>
      </w:r>
      <w:r w:rsidR="00925460">
        <w:t>viktig del för alla råd och nämnder. De kommande tre åren blir arbete</w:t>
      </w:r>
      <w:r w:rsidR="007C6B5C">
        <w:t>t</w:t>
      </w:r>
      <w:r w:rsidR="00925460">
        <w:t xml:space="preserve"> med </w:t>
      </w:r>
      <w:r w:rsidR="00337540">
        <w:t xml:space="preserve">de olika </w:t>
      </w:r>
      <w:r w:rsidR="00925460">
        <w:t>fokusområden</w:t>
      </w:r>
      <w:r w:rsidR="00337540">
        <w:t>a</w:t>
      </w:r>
      <w:r w:rsidR="00925460">
        <w:t xml:space="preserve"> en viktig del.</w:t>
      </w:r>
      <w:r w:rsidR="0067027A" w:rsidRPr="0067027A">
        <w:t xml:space="preserve"> </w:t>
      </w:r>
    </w:p>
    <w:p w:rsidR="00A52953" w:rsidRDefault="0067027A" w:rsidP="001B67A0">
      <w:r>
        <w:t xml:space="preserve">Arbetet har också inneburit att MTM har ändrat sin vision. </w:t>
      </w:r>
      <w:r w:rsidR="007C6B5C">
        <w:t>Man</w:t>
      </w:r>
      <w:r>
        <w:t xml:space="preserve"> pratar nu om tillgänglig </w:t>
      </w:r>
      <w:r>
        <w:rPr>
          <w:u w:val="single"/>
        </w:rPr>
        <w:t>läsning</w:t>
      </w:r>
      <w:r>
        <w:t xml:space="preserve">. Det finns andra myndigheter som arbetar med tillgänglighet i annan mening, film etc. </w:t>
      </w:r>
    </w:p>
    <w:p w:rsidR="0067027A" w:rsidRDefault="0067027A" w:rsidP="0067027A">
      <w:r>
        <w:t xml:space="preserve">Läsningen ska vara tillgänglig från början. MTM ska vara med och stötta, men även ta fram egna produkter och tjänster som inte andra tar fram. </w:t>
      </w:r>
    </w:p>
    <w:p w:rsidR="0067027A" w:rsidRDefault="0067027A" w:rsidP="0067027A">
      <w:r>
        <w:t xml:space="preserve">Under 2018 kommer nya användarundersökningar att göras för att </w:t>
      </w:r>
      <w:r w:rsidR="00CF363B">
        <w:t>öka</w:t>
      </w:r>
      <w:r>
        <w:t xml:space="preserve"> kunskap</w:t>
      </w:r>
      <w:r w:rsidR="00CF363B">
        <w:t>en</w:t>
      </w:r>
      <w:r>
        <w:t xml:space="preserve"> om användarna. En tydlig strategi ska tas fram för varje produkt och tjänst.</w:t>
      </w:r>
    </w:p>
    <w:p w:rsidR="002A4521" w:rsidRDefault="0067027A" w:rsidP="002A4521">
      <w:r>
        <w:t xml:space="preserve">Mötet frågade om man kommer att använda Brukarrådet för att ställa krav på undersökningarna? Erfarenheten är att flera företag som arbetar med undersökningar inte </w:t>
      </w:r>
      <w:r w:rsidR="005215EA">
        <w:t xml:space="preserve">kan </w:t>
      </w:r>
      <w:r>
        <w:t xml:space="preserve">så mycket om tillgänglighet. </w:t>
      </w:r>
      <w:r w:rsidR="00BB5828">
        <w:t>Det är viktigt att</w:t>
      </w:r>
      <w:r>
        <w:t xml:space="preserve"> förstå vilk</w:t>
      </w:r>
      <w:r w:rsidR="002A4521">
        <w:t xml:space="preserve">en målgrupp man vänder sig till och undersökningarna måste anpassas </w:t>
      </w:r>
      <w:r w:rsidR="00BB5828">
        <w:t>för</w:t>
      </w:r>
      <w:r w:rsidR="002A4521">
        <w:t xml:space="preserve"> användarna.</w:t>
      </w:r>
    </w:p>
    <w:p w:rsidR="00563463" w:rsidRDefault="00563463" w:rsidP="00563463">
      <w:r>
        <w:t xml:space="preserve">MTM svarade att man har upphandlat </w:t>
      </w:r>
      <w:r w:rsidR="00BB5828">
        <w:t xml:space="preserve">företag som gör undersökningar som inkluderat krav på kännedom om och anpassning till </w:t>
      </w:r>
      <w:r>
        <w:t>målgruppe</w:t>
      </w:r>
      <w:r w:rsidR="00BB5828">
        <w:t>rna</w:t>
      </w:r>
      <w:r>
        <w:t>. Ofta görs telefonintervjuer. MTM samarbetar med SCB inför undersökning nästa år</w:t>
      </w:r>
      <w:r w:rsidR="00A85B98">
        <w:t xml:space="preserve"> och</w:t>
      </w:r>
      <w:r>
        <w:t xml:space="preserve"> pratar mycket med dem om målgrupper. </w:t>
      </w:r>
    </w:p>
    <w:p w:rsidR="00563463" w:rsidRDefault="00563463" w:rsidP="002A4521">
      <w:r>
        <w:t>MTM ä</w:t>
      </w:r>
      <w:r w:rsidRPr="00563463">
        <w:t>r väl medvet</w:t>
      </w:r>
      <w:r>
        <w:t>en</w:t>
      </w:r>
      <w:r w:rsidRPr="00563463">
        <w:t xml:space="preserve"> om att det är en utmaning</w:t>
      </w:r>
      <w:r w:rsidR="00BB5828">
        <w:t xml:space="preserve"> att hitta rätt företag</w:t>
      </w:r>
      <w:r w:rsidRPr="00563463">
        <w:t xml:space="preserve">. </w:t>
      </w:r>
      <w:r>
        <w:t>Hjälp kommer att behövas från</w:t>
      </w:r>
      <w:r w:rsidRPr="00563463">
        <w:t xml:space="preserve"> Brukarrådets organisationer</w:t>
      </w:r>
      <w:r w:rsidR="00A85B98">
        <w:t xml:space="preserve">. </w:t>
      </w:r>
    </w:p>
    <w:p w:rsidR="00C75D26" w:rsidRDefault="001B67A0" w:rsidP="00C75D26">
      <w:pPr>
        <w:pStyle w:val="Rubrik2"/>
        <w:numPr>
          <w:ilvl w:val="0"/>
          <w:numId w:val="39"/>
        </w:numPr>
      </w:pPr>
      <w:bookmarkStart w:id="5" w:name="_Toc495318975"/>
      <w:r>
        <w:t>Taltidningsappen Akila</w:t>
      </w:r>
      <w:bookmarkEnd w:id="5"/>
    </w:p>
    <w:p w:rsidR="004E0AD6" w:rsidRDefault="004E0AD6" w:rsidP="004E0AD6">
      <w:r>
        <w:t>Maria O´Donnell, Forskning- och Utvecklingsenheten</w:t>
      </w:r>
      <w:r w:rsidR="00DA43A4">
        <w:t>, visade den nya taltidningsappen</w:t>
      </w:r>
      <w:r>
        <w:t xml:space="preserve">. </w:t>
      </w:r>
      <w:r w:rsidR="00DA43A4">
        <w:t xml:space="preserve"> Maria ä</w:t>
      </w:r>
      <w:r>
        <w:t xml:space="preserve">r projektledare för utvecklingen av </w:t>
      </w:r>
      <w:r w:rsidR="006C7B2B">
        <w:t>denna</w:t>
      </w:r>
      <w:r>
        <w:t>.</w:t>
      </w:r>
    </w:p>
    <w:p w:rsidR="00D61C1E" w:rsidRDefault="00D61C1E" w:rsidP="004E0AD6">
      <w:r>
        <w:t>Maria började med att visa appen Legimus, som är utmärkt för icke-seende. Leg</w:t>
      </w:r>
      <w:r w:rsidR="007134E4">
        <w:t>i</w:t>
      </w:r>
      <w:r w:rsidR="00DA43A4">
        <w:t>m</w:t>
      </w:r>
      <w:r>
        <w:t>us har Daisynavigering och är funktionell.</w:t>
      </w:r>
    </w:p>
    <w:p w:rsidR="004023D8" w:rsidRDefault="00DA43A4" w:rsidP="004023D8">
      <w:r>
        <w:t>Akila är till för seende personer</w:t>
      </w:r>
      <w:r w:rsidR="009951F9">
        <w:t xml:space="preserve"> och</w:t>
      </w:r>
      <w:r>
        <w:t xml:space="preserve"> bygger på bilder.</w:t>
      </w:r>
      <w:r w:rsidR="004023D8" w:rsidRPr="004023D8">
        <w:t xml:space="preserve"> </w:t>
      </w:r>
      <w:r w:rsidR="004023D8">
        <w:t xml:space="preserve"> Allt som finns i Akila är framtaget med hjälp av tester. Maria har bl.a. varit i kontakt med Brukarrådet om det.</w:t>
      </w:r>
      <w:r w:rsidR="004023D8" w:rsidRPr="004023D8">
        <w:t xml:space="preserve"> </w:t>
      </w:r>
      <w:r w:rsidR="004023D8">
        <w:br/>
        <w:t>Akila visar tidningarnas första-sidor. Man kan swipa (svepa med fingret över skärmen) på skärmen för att se de olika tidningsutgåvorna. Då visas tidningen i pdf-läge. Därifrån kan man gå till läsläget som är unikt för denna produkt.</w:t>
      </w:r>
    </w:p>
    <w:p w:rsidR="00DA43A4" w:rsidRDefault="004023D8" w:rsidP="004E0AD6">
      <w:r>
        <w:t xml:space="preserve">Testerna visade att alla läsare hade individuella önskemål om hur man t.ex. skulle markera texten (ord/meningar/inte alls). </w:t>
      </w:r>
      <w:r w:rsidRPr="004023D8">
        <w:t xml:space="preserve"> </w:t>
      </w:r>
      <w:r>
        <w:t>Man vill ha bilder och tydligare navigering. Viktig kunskap att ta med sig från projektet är att det är just individuellt hur man läser.</w:t>
      </w:r>
    </w:p>
    <w:p w:rsidR="00BE40F1" w:rsidRDefault="005215EA" w:rsidP="004E0AD6">
      <w:r>
        <w:t>Akila presenterades på Mediedagarna</w:t>
      </w:r>
      <w:r w:rsidR="0011171E">
        <w:t xml:space="preserve"> och Bok</w:t>
      </w:r>
      <w:r>
        <w:t xml:space="preserve"> &amp; Biblioteks</w:t>
      </w:r>
      <w:r w:rsidR="0011171E">
        <w:t xml:space="preserve">mässan </w:t>
      </w:r>
      <w:r>
        <w:t xml:space="preserve">i Göteborg </w:t>
      </w:r>
      <w:r w:rsidR="0011171E">
        <w:t xml:space="preserve">och fick positivt mottagande från dagstidningar. </w:t>
      </w:r>
      <w:r w:rsidR="00BE40F1">
        <w:t>Akila lanseras 24 oktober</w:t>
      </w:r>
      <w:r w:rsidR="007777DA">
        <w:t xml:space="preserve"> på Seniormässan</w:t>
      </w:r>
      <w:r w:rsidR="00BE40F1">
        <w:t xml:space="preserve">. </w:t>
      </w:r>
      <w:r w:rsidR="004023D8">
        <w:t>M</w:t>
      </w:r>
      <w:r w:rsidR="00BE40F1">
        <w:t xml:space="preserve">an </w:t>
      </w:r>
      <w:r w:rsidR="004023D8">
        <w:t>kommer att kontinuerligt s</w:t>
      </w:r>
      <w:r w:rsidR="00BE40F1">
        <w:t xml:space="preserve">amla in data om hur användarna använder olika funktioner och anpassa Akila efter det. </w:t>
      </w:r>
    </w:p>
    <w:p w:rsidR="0011171E" w:rsidRDefault="0011171E" w:rsidP="004E0AD6">
      <w:r>
        <w:t xml:space="preserve">Mötet var mycket positiva till Akila. Det är bättre </w:t>
      </w:r>
      <w:r w:rsidR="005215EA">
        <w:t xml:space="preserve">att </w:t>
      </w:r>
      <w:r>
        <w:t xml:space="preserve">göra två produkter än en enda som ska passa alla och därför inte passar någon särskilt bra. </w:t>
      </w:r>
      <w:r>
        <w:br/>
        <w:t xml:space="preserve">En synpunkt var att typsnitten ligger nära varandra. Det är bättre att ha olika typsnitt </w:t>
      </w:r>
      <w:r w:rsidR="00BB5828">
        <w:t xml:space="preserve">när de ligger </w:t>
      </w:r>
      <w:r>
        <w:t>nära varandra.</w:t>
      </w:r>
    </w:p>
    <w:p w:rsidR="00DB704A" w:rsidRDefault="0011171E" w:rsidP="00F07F9A">
      <w:r>
        <w:t xml:space="preserve">Man har diskuterat push-nyheter i projektet, men det blir en senare fråga. </w:t>
      </w:r>
      <w:r w:rsidR="00DB704A">
        <w:t xml:space="preserve"> </w:t>
      </w:r>
    </w:p>
    <w:p w:rsidR="007428D7" w:rsidRDefault="007428D7" w:rsidP="00F07F9A">
      <w:r>
        <w:t>Maria</w:t>
      </w:r>
      <w:r w:rsidR="0011171E">
        <w:t xml:space="preserve"> berättade att</w:t>
      </w:r>
      <w:r>
        <w:t xml:space="preserve"> några personer med lindrig utvecklingsstörning </w:t>
      </w:r>
      <w:r w:rsidR="0011171E">
        <w:t xml:space="preserve">varit </w:t>
      </w:r>
      <w:r>
        <w:t xml:space="preserve">med i testerna. </w:t>
      </w:r>
      <w:r w:rsidR="0011171E">
        <w:t xml:space="preserve">Den lättlästa dagstidningen </w:t>
      </w:r>
      <w:r>
        <w:t xml:space="preserve">8 Sidor kommer </w:t>
      </w:r>
      <w:r w:rsidR="006672B9">
        <w:t>också att finns med i appen</w:t>
      </w:r>
      <w:r>
        <w:t>.</w:t>
      </w:r>
    </w:p>
    <w:p w:rsidR="00F07F9A" w:rsidRDefault="00F07F9A" w:rsidP="00F07F9A">
      <w:pPr>
        <w:pStyle w:val="Rubrik2"/>
        <w:numPr>
          <w:ilvl w:val="0"/>
          <w:numId w:val="39"/>
        </w:numPr>
      </w:pPr>
      <w:bookmarkStart w:id="6" w:name="_Toc495318976"/>
      <w:r>
        <w:t xml:space="preserve">Översyn </w:t>
      </w:r>
      <w:r>
        <w:rPr>
          <w:rFonts w:cs="Arial"/>
          <w:color w:val="000000"/>
        </w:rPr>
        <w:t>av tillgången på tillgängliga läromedel från förskola till högskola</w:t>
      </w:r>
      <w:bookmarkEnd w:id="6"/>
      <w:r>
        <w:rPr>
          <w:rFonts w:cs="Arial"/>
          <w:color w:val="000000"/>
        </w:rPr>
        <w:t xml:space="preserve"> </w:t>
      </w:r>
    </w:p>
    <w:p w:rsidR="001B67A0" w:rsidRDefault="008D0EFC" w:rsidP="001B67A0">
      <w:r>
        <w:t>Pia Hasselrot</w:t>
      </w:r>
      <w:r w:rsidR="00B15BB8">
        <w:t xml:space="preserve">, </w:t>
      </w:r>
      <w:r w:rsidR="00774304">
        <w:t xml:space="preserve">enheten Marknad, </w:t>
      </w:r>
      <w:r w:rsidR="00B15BB8">
        <w:t xml:space="preserve">projektledare för översyn av tillgången till tillgängliga läromedel från förskola till högskola, </w:t>
      </w:r>
      <w:r>
        <w:t>gav en statusrapportering.</w:t>
      </w:r>
    </w:p>
    <w:p w:rsidR="00B15BB8" w:rsidRDefault="00B15BB8" w:rsidP="001B67A0">
      <w:r>
        <w:t>Rapport ska levereras 31 januari till Kulturdep</w:t>
      </w:r>
      <w:r w:rsidR="0077764E">
        <w:t>artementet</w:t>
      </w:r>
      <w:r>
        <w:t xml:space="preserve">. </w:t>
      </w:r>
      <w:r w:rsidR="0016521F">
        <w:t>Arbetet g</w:t>
      </w:r>
      <w:r>
        <w:t>örs i samverkan med SPSM</w:t>
      </w:r>
      <w:r w:rsidR="00774304">
        <w:t xml:space="preserve"> som</w:t>
      </w:r>
      <w:r>
        <w:t xml:space="preserve"> arbetar med personer med alla sorts nedsättning, inte enbart läsnedsättning.</w:t>
      </w:r>
    </w:p>
    <w:p w:rsidR="00B15BB8" w:rsidRDefault="0016521F" w:rsidP="001B67A0">
      <w:r>
        <w:t>Man b</w:t>
      </w:r>
      <w:r w:rsidR="00B15BB8">
        <w:t xml:space="preserve">örjade </w:t>
      </w:r>
      <w:r>
        <w:t xml:space="preserve">i våras </w:t>
      </w:r>
      <w:r w:rsidR="00B15BB8">
        <w:t>med</w:t>
      </w:r>
      <w:r>
        <w:t xml:space="preserve"> en </w:t>
      </w:r>
      <w:r w:rsidR="00B15BB8">
        <w:t xml:space="preserve">kartläggning som gjordes av två oberoende konsulter. </w:t>
      </w:r>
      <w:r>
        <w:t>Den gjordes genom e</w:t>
      </w:r>
      <w:r w:rsidR="00B15BB8">
        <w:t>nkäter och intervjuer</w:t>
      </w:r>
      <w:r>
        <w:t>. K</w:t>
      </w:r>
      <w:r w:rsidR="00B15BB8">
        <w:t>artläggning</w:t>
      </w:r>
      <w:r>
        <w:t>en är</w:t>
      </w:r>
      <w:r w:rsidR="00B15BB8">
        <w:t xml:space="preserve"> inte statistiskt säkerställd. Allt </w:t>
      </w:r>
      <w:r>
        <w:t xml:space="preserve">i den </w:t>
      </w:r>
      <w:r w:rsidR="00B15BB8">
        <w:t xml:space="preserve">är sant, men ej säkerställt statistiskt. </w:t>
      </w:r>
      <w:r>
        <w:t>Kartläggningen f</w:t>
      </w:r>
      <w:r w:rsidR="00B15BB8">
        <w:t>inns på mtm.se</w:t>
      </w:r>
      <w:r>
        <w:t>.</w:t>
      </w:r>
      <w:r w:rsidR="00B15BB8">
        <w:t xml:space="preserve"> Den </w:t>
      </w:r>
      <w:r>
        <w:t xml:space="preserve">ska </w:t>
      </w:r>
      <w:r w:rsidR="00E22D9E">
        <w:t xml:space="preserve">kompletteras med en hearing. </w:t>
      </w:r>
      <w:r w:rsidR="00E22D9E">
        <w:lastRenderedPageBreak/>
        <w:t>D</w:t>
      </w:r>
      <w:r w:rsidR="00B15BB8">
        <w:t xml:space="preserve">eltagare </w:t>
      </w:r>
      <w:r w:rsidR="00E22D9E">
        <w:t xml:space="preserve">som är </w:t>
      </w:r>
      <w:r w:rsidR="00B15BB8">
        <w:t>inbjudna</w:t>
      </w:r>
      <w:r w:rsidR="00E22D9E">
        <w:t xml:space="preserve"> kommer</w:t>
      </w:r>
      <w:r w:rsidR="00B15BB8">
        <w:t xml:space="preserve"> från brukarorganisationer, myndigheter som arbetar inom området, förlag och skolor. </w:t>
      </w:r>
      <w:r>
        <w:t>Man s</w:t>
      </w:r>
      <w:r w:rsidR="00B15BB8">
        <w:t>ka diskutera</w:t>
      </w:r>
      <w:r w:rsidR="00E22D9E">
        <w:t xml:space="preserve"> vilka</w:t>
      </w:r>
      <w:r w:rsidR="00B15BB8">
        <w:t xml:space="preserve"> hinder och möjligheter som finns. </w:t>
      </w:r>
      <w:r w:rsidR="00253F9F">
        <w:t xml:space="preserve">Det finns också </w:t>
      </w:r>
      <w:r w:rsidR="00B15BB8">
        <w:t xml:space="preserve">en digital hearing med exakt samma frågor och underlag. </w:t>
      </w:r>
    </w:p>
    <w:p w:rsidR="00B15BB8" w:rsidRDefault="00B15BB8" w:rsidP="001B67A0">
      <w:r>
        <w:t>12 oktober hålls fysiska hearingen, den digitala gäller till 15 oktober. Resultatet kommer att finnas på webbplatserna.</w:t>
      </w:r>
    </w:p>
    <w:p w:rsidR="00BC7300" w:rsidRDefault="00CC6EB6" w:rsidP="001B67A0">
      <w:r>
        <w:t>Mötet frågade</w:t>
      </w:r>
      <w:r w:rsidR="00BC7300">
        <w:t xml:space="preserve"> </w:t>
      </w:r>
      <w:r w:rsidR="00422141">
        <w:t xml:space="preserve">hur </w:t>
      </w:r>
      <w:r w:rsidR="00BB5828">
        <w:t xml:space="preserve">det är tänkt för </w:t>
      </w:r>
      <w:r w:rsidR="00422141">
        <w:t xml:space="preserve">grupper i utkanten, som </w:t>
      </w:r>
      <w:r w:rsidR="00BB5828">
        <w:t xml:space="preserve">t.ex. </w:t>
      </w:r>
      <w:r w:rsidR="00422141">
        <w:t>de med grav språkstörning?</w:t>
      </w:r>
    </w:p>
    <w:p w:rsidR="00422141" w:rsidRDefault="00422141" w:rsidP="001B67A0">
      <w:r>
        <w:t>Pia</w:t>
      </w:r>
      <w:r w:rsidR="00CC6EB6">
        <w:t xml:space="preserve"> berättade att man</w:t>
      </w:r>
      <w:r>
        <w:t xml:space="preserve"> </w:t>
      </w:r>
      <w:r w:rsidR="00A616F3">
        <w:t>inte har</w:t>
      </w:r>
      <w:r>
        <w:t xml:space="preserve"> frågat efter olika funktionsnedsättningar, utan vilka hjälpmedel man efterfråga</w:t>
      </w:r>
      <w:r w:rsidR="00BB5828">
        <w:t xml:space="preserve">r, t.ex. </w:t>
      </w:r>
      <w:r>
        <w:t>”Har ni elever som behöver tillgängliga läromedel med dessa egenskaper?”</w:t>
      </w:r>
    </w:p>
    <w:p w:rsidR="006A4915" w:rsidRDefault="00CC6EB6" w:rsidP="001B67A0">
      <w:r>
        <w:t>Man</w:t>
      </w:r>
      <w:r w:rsidR="006A4915">
        <w:t xml:space="preserve"> får med olika grupper genom att man går in på frågeformulären på webben och skriver in synpunkter. Dessa kommer att tas med i arbetet. Om </w:t>
      </w:r>
      <w:r>
        <w:t xml:space="preserve">det visar sig att man </w:t>
      </w:r>
      <w:r w:rsidR="006A4915">
        <w:t xml:space="preserve">behöver jobba vidare med </w:t>
      </w:r>
      <w:r w:rsidR="00BB5828">
        <w:t xml:space="preserve">t.ex. </w:t>
      </w:r>
      <w:r w:rsidR="006A4915">
        <w:t xml:space="preserve">språkstörning, kommer </w:t>
      </w:r>
      <w:r>
        <w:t xml:space="preserve">man </w:t>
      </w:r>
      <w:r w:rsidR="006A4915">
        <w:t>att fråga vidare om det.</w:t>
      </w:r>
    </w:p>
    <w:p w:rsidR="0077157A" w:rsidRDefault="0043211D" w:rsidP="001B67A0">
      <w:r>
        <w:t>M</w:t>
      </w:r>
      <w:r w:rsidR="0077157A">
        <w:t>an har valt att gå via vissa paraplyorganisationer för att få den fysiska hearingen hanterbar.</w:t>
      </w:r>
      <w:r>
        <w:t xml:space="preserve"> </w:t>
      </w:r>
      <w:r w:rsidR="0077157A">
        <w:t>Resultatet från hearingen m.m. kommer att sammanställas i en rapport</w:t>
      </w:r>
      <w:r>
        <w:t xml:space="preserve"> som</w:t>
      </w:r>
      <w:r w:rsidR="0077157A">
        <w:t xml:space="preserve"> levereras till regeringen i slutet av januari.</w:t>
      </w:r>
    </w:p>
    <w:p w:rsidR="00DC02F4" w:rsidRDefault="005026B5" w:rsidP="001B67A0">
      <w:r>
        <w:t>Mötet menade</w:t>
      </w:r>
      <w:r w:rsidR="000858A6">
        <w:t xml:space="preserve"> </w:t>
      </w:r>
      <w:r w:rsidR="00DE2B39">
        <w:t xml:space="preserve">att det är </w:t>
      </w:r>
      <w:r w:rsidR="000858A6">
        <w:t xml:space="preserve">mycket svårt få skolor att svara på enkäten. </w:t>
      </w:r>
      <w:r>
        <w:t xml:space="preserve">Det har också varit </w:t>
      </w:r>
      <w:r w:rsidR="00A10FF5">
        <w:t>mycket få platser på den fysiska hearingen.</w:t>
      </w:r>
      <w:r w:rsidR="00DC02F4">
        <w:t xml:space="preserve"> </w:t>
      </w:r>
      <w:r w:rsidR="00DE2B39">
        <w:t>Man b</w:t>
      </w:r>
      <w:r w:rsidR="00DC02F4">
        <w:t>ör komplettera med andra arbetssätt.</w:t>
      </w:r>
    </w:p>
    <w:p w:rsidR="00DC02F4" w:rsidRDefault="00DC02F4" w:rsidP="001B67A0">
      <w:r>
        <w:t>Pia</w:t>
      </w:r>
      <w:r w:rsidR="005026B5">
        <w:t xml:space="preserve"> tog till sig synpunkterna</w:t>
      </w:r>
      <w:r>
        <w:t xml:space="preserve">. Problemet </w:t>
      </w:r>
      <w:r w:rsidR="00237F82">
        <w:t xml:space="preserve">är att </w:t>
      </w:r>
      <w:r>
        <w:t>det varit mycket ont om tid.</w:t>
      </w:r>
      <w:r w:rsidR="008C03B3">
        <w:t xml:space="preserve"> </w:t>
      </w:r>
    </w:p>
    <w:p w:rsidR="001B67A0" w:rsidRDefault="00F07F9A" w:rsidP="001B67A0">
      <w:pPr>
        <w:pStyle w:val="Rubrik2"/>
        <w:numPr>
          <w:ilvl w:val="0"/>
          <w:numId w:val="39"/>
        </w:numPr>
      </w:pPr>
      <w:bookmarkStart w:id="7" w:name="_Toc495318977"/>
      <w:r>
        <w:t>Bred marknadsföring</w:t>
      </w:r>
      <w:bookmarkEnd w:id="7"/>
    </w:p>
    <w:p w:rsidR="00C958F1" w:rsidRDefault="007B0CBA" w:rsidP="00C958F1">
      <w:r>
        <w:t>Rick Forsling, chef Kommunikationsenheten, presenterade MT</w:t>
      </w:r>
      <w:r w:rsidR="003B1E0B">
        <w:t>M:s kampanj Bred marknadsföring, se Bilaga 2.</w:t>
      </w:r>
      <w:r w:rsidR="00734489">
        <w:t xml:space="preserve"> </w:t>
      </w:r>
      <w:r w:rsidR="00C958F1">
        <w:br/>
        <w:t xml:space="preserve">Detta är ett koncept som ska leva över flera år. Fokus </w:t>
      </w:r>
      <w:r w:rsidR="00DE2B39">
        <w:t xml:space="preserve">ligger </w:t>
      </w:r>
      <w:r w:rsidR="00C958F1">
        <w:t xml:space="preserve">på vissa grupper en viss tid, man kommer att jobba </w:t>
      </w:r>
      <w:r w:rsidR="00BB5828">
        <w:t xml:space="preserve">utifrån en </w:t>
      </w:r>
      <w:r w:rsidR="00C958F1">
        <w:t>bred användarbas.</w:t>
      </w:r>
      <w:r w:rsidR="00C958F1" w:rsidRPr="00C958F1">
        <w:t xml:space="preserve"> </w:t>
      </w:r>
      <w:r w:rsidR="00C958F1">
        <w:t>Den tryckta kampanjen ska gå först, sedan rullas filmer och digitala annonser ut.</w:t>
      </w:r>
    </w:p>
    <w:p w:rsidR="001B67A0" w:rsidRDefault="00B61402" w:rsidP="001B67A0">
      <w:r>
        <w:t>Eleonor</w:t>
      </w:r>
      <w:r w:rsidR="00290561">
        <w:t xml:space="preserve"> </w:t>
      </w:r>
      <w:r w:rsidR="00DA6059">
        <w:t xml:space="preserve">Grenholm </w:t>
      </w:r>
      <w:r w:rsidR="00290561">
        <w:t>efterlyste</w:t>
      </w:r>
      <w:r>
        <w:t xml:space="preserve"> utbildningspaket för förmedlarna när </w:t>
      </w:r>
      <w:r w:rsidR="00290561">
        <w:t>MTM</w:t>
      </w:r>
      <w:r>
        <w:t xml:space="preserve"> går ut med kampanjer där </w:t>
      </w:r>
      <w:r w:rsidR="00290561">
        <w:t xml:space="preserve">man </w:t>
      </w:r>
      <w:r>
        <w:t xml:space="preserve">hänvisar till bibliotek. </w:t>
      </w:r>
      <w:r w:rsidR="005A5D42">
        <w:t xml:space="preserve">Det är </w:t>
      </w:r>
      <w:r w:rsidR="00EF7EFA">
        <w:t>bl.a.</w:t>
      </w:r>
      <w:r w:rsidR="00B75E1C">
        <w:t xml:space="preserve"> problem att synliggöra tillgängliga medier på bibliotek. Ledig</w:t>
      </w:r>
      <w:r w:rsidR="00DE2B39">
        <w:t>a</w:t>
      </w:r>
      <w:r w:rsidR="00B75E1C">
        <w:t xml:space="preserve"> hyllor fylls snabbt av annat. En sådan här kampanj kan hjälpa till och synliggöra.</w:t>
      </w:r>
    </w:p>
    <w:p w:rsidR="00AB23EA" w:rsidRDefault="00AB23EA" w:rsidP="00AB23EA">
      <w:pPr>
        <w:pStyle w:val="Rubrik2"/>
        <w:numPr>
          <w:ilvl w:val="0"/>
          <w:numId w:val="39"/>
        </w:numPr>
      </w:pPr>
      <w:bookmarkStart w:id="8" w:name="_Toc495318978"/>
      <w:r>
        <w:t>Modell för fortsatt arbete med Brukarrådet</w:t>
      </w:r>
      <w:bookmarkEnd w:id="8"/>
    </w:p>
    <w:p w:rsidR="008438F3" w:rsidRDefault="006E63EF" w:rsidP="006E63EF">
      <w:r>
        <w:t>Mötet diskuterade förslag</w:t>
      </w:r>
      <w:r w:rsidR="00DE2B39">
        <w:t>et</w:t>
      </w:r>
      <w:r>
        <w:t xml:space="preserve"> till modell för fortsatt arbete som skickats ut. Det baserar sig bland annat på tidigare mötesdiskussioner</w:t>
      </w:r>
      <w:r w:rsidR="008438F3">
        <w:t xml:space="preserve"> och förslag som kommit upp. Mötena ska ha en tydlig agenda och minnesanteckningar ska finnas. Man ska kunna se att något uträttats. </w:t>
      </w:r>
      <w:r w:rsidR="008438F3" w:rsidRPr="006E63EF">
        <w:t>Efter mötet ska anteckningar</w:t>
      </w:r>
      <w:r w:rsidR="008438F3">
        <w:t>na</w:t>
      </w:r>
      <w:r w:rsidR="008438F3" w:rsidRPr="006E63EF">
        <w:t xml:space="preserve"> beredas i LG</w:t>
      </w:r>
      <w:r w:rsidR="00DE2B39">
        <w:t xml:space="preserve"> och</w:t>
      </w:r>
      <w:r w:rsidR="008438F3" w:rsidRPr="006E63EF">
        <w:t xml:space="preserve"> sedan skickas ut till medlemmarna.</w:t>
      </w:r>
    </w:p>
    <w:p w:rsidR="00170F66" w:rsidRPr="006E63EF" w:rsidRDefault="008438F3" w:rsidP="006E63EF">
      <w:pPr>
        <w:rPr>
          <w:highlight w:val="yellow"/>
        </w:rPr>
      </w:pPr>
      <w:r>
        <w:t>Det ska vara en öppen dialog på mötena, de ska inte bara förmedla information.</w:t>
      </w:r>
    </w:p>
    <w:p w:rsidR="00386892" w:rsidRPr="006E63EF" w:rsidRDefault="00386892" w:rsidP="00170F66">
      <w:r w:rsidRPr="006E63EF">
        <w:t>MTM vill ha öppen dialog inom råd och nämnder och mellan dem.</w:t>
      </w:r>
      <w:r w:rsidR="006E63EF">
        <w:t xml:space="preserve"> </w:t>
      </w:r>
      <w:r w:rsidRPr="006E63EF">
        <w:t>Arbetet ska ske i s</w:t>
      </w:r>
      <w:r w:rsidR="00F26C38" w:rsidRPr="006E63EF">
        <w:t>amklang med övrig verksamhet, rå</w:t>
      </w:r>
      <w:r w:rsidRPr="006E63EF">
        <w:t xml:space="preserve">den ska inte leva sitt eget liv. </w:t>
      </w:r>
    </w:p>
    <w:p w:rsidR="00F26C38" w:rsidRDefault="006E63EF" w:rsidP="00170F66">
      <w:r>
        <w:t>Man påpekade också att</w:t>
      </w:r>
      <w:r w:rsidR="00A67F39" w:rsidRPr="006E63EF">
        <w:t xml:space="preserve"> </w:t>
      </w:r>
      <w:r w:rsidR="008438F3">
        <w:t>modellen</w:t>
      </w:r>
      <w:r w:rsidR="00A67F39" w:rsidRPr="006E63EF">
        <w:t xml:space="preserve"> är ett levande dokument. </w:t>
      </w:r>
      <w:r>
        <w:t>Det gå</w:t>
      </w:r>
      <w:r w:rsidR="00A67F39" w:rsidRPr="006E63EF">
        <w:t>r alltid att lägga nytt förslag eller gå tillbaka till det gamla.</w:t>
      </w:r>
    </w:p>
    <w:p w:rsidR="006E63EF" w:rsidRDefault="006E63EF" w:rsidP="00170F66">
      <w:r>
        <w:t xml:space="preserve">Mötet diskuterade de skriftliga rapporterna. Det är svårt att få tid att skriva dessa. MTM menade att rapporterna ger mycket värdefull input, men det är också bra att ta upp frågor vid sittande bord. </w:t>
      </w:r>
      <w:r w:rsidR="008438F3">
        <w:t>Det blir också mer naturligt nästa år då man arbetar mer tematiskt.</w:t>
      </w:r>
    </w:p>
    <w:p w:rsidR="000725AB" w:rsidRDefault="008438F3" w:rsidP="00170F66">
      <w:r>
        <w:t>Man enades om att inte begära rapporter i förväg. MTM bjuder in till möten i god tid. Agenda skickas ut två veckor före mötet. Ett samlat underlag (Wordfiler) skickas ut. MTM ska vara tydlig med vilka ämnen och teman som ska tas upp så att man kan planera långsiktigt.</w:t>
      </w:r>
    </w:p>
    <w:p w:rsidR="00B747E5" w:rsidRPr="001B67A0" w:rsidRDefault="00AB23EA" w:rsidP="00AB23EA">
      <w:pPr>
        <w:pStyle w:val="Rubrik2"/>
        <w:numPr>
          <w:ilvl w:val="0"/>
          <w:numId w:val="39"/>
        </w:numPr>
      </w:pPr>
      <w:bookmarkStart w:id="9" w:name="_Toc495318979"/>
      <w:r>
        <w:t>Kommande möten Brukarrådet</w:t>
      </w:r>
      <w:bookmarkEnd w:id="9"/>
    </w:p>
    <w:p w:rsidR="001B67A0" w:rsidRDefault="009951F9" w:rsidP="001B67A0">
      <w:r>
        <w:t>Dessa mötesdatum för 2018 beslutades:</w:t>
      </w:r>
    </w:p>
    <w:p w:rsidR="009951F9" w:rsidRDefault="009951F9" w:rsidP="009951F9">
      <w:pPr>
        <w:pStyle w:val="Liststycke"/>
        <w:numPr>
          <w:ilvl w:val="0"/>
          <w:numId w:val="49"/>
        </w:numPr>
      </w:pPr>
      <w:r>
        <w:t>1 februari</w:t>
      </w:r>
    </w:p>
    <w:p w:rsidR="009951F9" w:rsidRDefault="009951F9" w:rsidP="009951F9">
      <w:pPr>
        <w:pStyle w:val="Liststycke"/>
        <w:numPr>
          <w:ilvl w:val="0"/>
          <w:numId w:val="49"/>
        </w:numPr>
      </w:pPr>
      <w:r>
        <w:t>17 maj</w:t>
      </w:r>
    </w:p>
    <w:p w:rsidR="009951F9" w:rsidRDefault="009951F9" w:rsidP="009951F9">
      <w:pPr>
        <w:pStyle w:val="Liststycke"/>
        <w:numPr>
          <w:ilvl w:val="0"/>
          <w:numId w:val="49"/>
        </w:numPr>
      </w:pPr>
      <w:r>
        <w:t>4 oktober.</w:t>
      </w:r>
    </w:p>
    <w:p w:rsidR="00EC7307" w:rsidRDefault="00AB23EA" w:rsidP="00AB23EA">
      <w:pPr>
        <w:pStyle w:val="Rubrik2"/>
        <w:numPr>
          <w:ilvl w:val="0"/>
          <w:numId w:val="39"/>
        </w:numPr>
      </w:pPr>
      <w:bookmarkStart w:id="10" w:name="_Toc495318980"/>
      <w:r>
        <w:t>Övriga frågor</w:t>
      </w:r>
      <w:bookmarkEnd w:id="10"/>
    </w:p>
    <w:p w:rsidR="000871A3" w:rsidRDefault="000871A3" w:rsidP="000871A3">
      <w:pPr>
        <w:pStyle w:val="Rubrik3"/>
      </w:pPr>
      <w:r>
        <w:t>Hastighet på talsyntes</w:t>
      </w:r>
    </w:p>
    <w:p w:rsidR="000871A3" w:rsidRDefault="000871A3" w:rsidP="000871A3">
      <w:r>
        <w:t xml:space="preserve">Linda tog upp att många lyssnare har svårt med talsyntesens takt. Detta togs inte med i upphandlingen av </w:t>
      </w:r>
      <w:r w:rsidR="00EF7EFA">
        <w:t xml:space="preserve">talsyntesen </w:t>
      </w:r>
      <w:r>
        <w:t>Ylva. Hur arbetar MTM med frågan?</w:t>
      </w:r>
    </w:p>
    <w:p w:rsidR="00495FF2" w:rsidRDefault="00495FF2" w:rsidP="00495FF2">
      <w:r w:rsidRPr="00495FF2">
        <w:t>Richard</w:t>
      </w:r>
      <w:r w:rsidR="000871A3">
        <w:t xml:space="preserve"> svarade att MTM</w:t>
      </w:r>
      <w:r w:rsidRPr="00495FF2">
        <w:t xml:space="preserve"> har tagit till </w:t>
      </w:r>
      <w:r w:rsidR="000871A3">
        <w:t xml:space="preserve">sig behovet. </w:t>
      </w:r>
      <w:r w:rsidR="00EF7EFA">
        <w:t xml:space="preserve">Frågan </w:t>
      </w:r>
      <w:r w:rsidR="000871A3">
        <w:t>har hög priorite</w:t>
      </w:r>
      <w:r w:rsidR="00EF7EFA">
        <w:t>t, men det är inte klart när det kan genomföras</w:t>
      </w:r>
      <w:r w:rsidR="000871A3">
        <w:t xml:space="preserve">. </w:t>
      </w:r>
      <w:r w:rsidR="000871A3" w:rsidRPr="00495FF2">
        <w:t>MTM kommer att jobba nära användare</w:t>
      </w:r>
      <w:r w:rsidR="00EF7EFA">
        <w:t xml:space="preserve"> vilket ger bättre resultat.</w:t>
      </w:r>
    </w:p>
    <w:p w:rsidR="000871A3" w:rsidRPr="00495FF2" w:rsidRDefault="000871A3" w:rsidP="00495FF2">
      <w:r>
        <w:t xml:space="preserve">Önskemål fanns om att ta upp frågan på </w:t>
      </w:r>
      <w:r w:rsidR="00DE2B39">
        <w:t xml:space="preserve">kommande </w:t>
      </w:r>
      <w:r>
        <w:t>brukarrådsmöten för uppdatering.</w:t>
      </w:r>
    </w:p>
    <w:p w:rsidR="000871A3" w:rsidRDefault="000871A3" w:rsidP="000871A3">
      <w:pPr>
        <w:pStyle w:val="Rubrik3"/>
      </w:pPr>
      <w:r>
        <w:t>Samlingsfaktura</w:t>
      </w:r>
      <w:r w:rsidR="009B5326">
        <w:t xml:space="preserve"> och tidningar </w:t>
      </w:r>
    </w:p>
    <w:p w:rsidR="00EF7EFA" w:rsidRPr="00EF7EFA" w:rsidRDefault="000871A3" w:rsidP="00EF7EFA">
      <w:r>
        <w:t>Det finns önskemål om att få en samlingsfak</w:t>
      </w:r>
      <w:r w:rsidR="009B5326">
        <w:t>t</w:t>
      </w:r>
      <w:r>
        <w:t xml:space="preserve">ura på alla tidningar man prenumererar på. </w:t>
      </w:r>
      <w:r w:rsidR="00EF7EFA">
        <w:t>Ansvarig på MTM svarar att detta tyvärr inte är möjligt. MTM:s</w:t>
      </w:r>
      <w:r w:rsidR="00EF7EFA">
        <w:t xml:space="preserve"> nuvarande system tillåter inte det. Dessutom löper prenumerationerna vanligtvis olika över året, beroende på när man började prenumerera. Man förnyar alltså löpande och det är sällan de sammanfaller.</w:t>
      </w:r>
    </w:p>
    <w:p w:rsidR="00EF7EFA" w:rsidRPr="000871A3" w:rsidRDefault="009B5326" w:rsidP="000871A3">
      <w:r>
        <w:t>Det är ett problem att punktskriftsversionen av Knep &amp; Knåp sänds ut efter svartskriftsversionen. Dessutom innehåller punktskriftsversionen lösningen till tävlingar, så man kan inte delta.</w:t>
      </w:r>
      <w:r w:rsidR="00EF7EFA">
        <w:t xml:space="preserve"> Ansvarig på MTM svarar att p</w:t>
      </w:r>
      <w:r w:rsidR="00EF7EFA">
        <w:t xml:space="preserve">unktskriftsversionen endast </w:t>
      </w:r>
      <w:r w:rsidR="00EF7EFA">
        <w:t xml:space="preserve">är </w:t>
      </w:r>
      <w:r w:rsidR="00EF7EFA">
        <w:t xml:space="preserve">ett urval av de kryss som går att anpassa, främst de som kan rymmas på en sida. MTM har medvetet inväntat facit, det har varit ett önskemål från många prenumeranter tidigare. </w:t>
      </w:r>
    </w:p>
    <w:p w:rsidR="00C806A6" w:rsidRDefault="009B5326" w:rsidP="009B5326">
      <w:pPr>
        <w:pStyle w:val="Rubrik3"/>
      </w:pPr>
      <w:r>
        <w:t>Daisykonferensen</w:t>
      </w:r>
    </w:p>
    <w:p w:rsidR="00C806A6" w:rsidRDefault="00C806A6" w:rsidP="001B67A0">
      <w:r>
        <w:t>Susanne</w:t>
      </w:r>
      <w:r w:rsidR="009B5326">
        <w:t xml:space="preserve"> informerade om att</w:t>
      </w:r>
      <w:r>
        <w:t xml:space="preserve"> årets konferens i svenska Daisykonsortiet blir 16-17 november. Årets tema är talboken i framtiden. Länk </w:t>
      </w:r>
      <w:r w:rsidR="009B5326">
        <w:t xml:space="preserve">till anmälan finns här: </w:t>
      </w:r>
      <w:hyperlink r:id="rId8" w:history="1">
        <w:r w:rsidR="009B5326" w:rsidRPr="00556945">
          <w:rPr>
            <w:rStyle w:val="Hyperlnk"/>
          </w:rPr>
          <w:t>http://mtm.se/svenskadaisykonsortiet/om-sdk/nyheter-sdk/sdk-konferens-2017-talboken-i-framtiden/</w:t>
        </w:r>
      </w:hyperlink>
      <w:r w:rsidR="009B5326">
        <w:tab/>
      </w:r>
    </w:p>
    <w:p w:rsidR="009B5326" w:rsidRDefault="009B5326" w:rsidP="009B5326">
      <w:pPr>
        <w:pStyle w:val="Rubrik3"/>
      </w:pPr>
      <w:r>
        <w:t>Nivåer på lättläst.</w:t>
      </w:r>
    </w:p>
    <w:p w:rsidR="00C806A6" w:rsidRDefault="009B5326" w:rsidP="001B67A0">
      <w:r>
        <w:t>I</w:t>
      </w:r>
      <w:r w:rsidR="00C806A6">
        <w:t>nom Begriplig text har man diskuterat hur de olika nivåerna ser ut för lättläst. De</w:t>
      </w:r>
      <w:r>
        <w:t>ssa varierar</w:t>
      </w:r>
      <w:r w:rsidR="00C806A6">
        <w:t xml:space="preserve"> beroende på utgivare. </w:t>
      </w:r>
    </w:p>
    <w:p w:rsidR="00C806A6" w:rsidRDefault="00C806A6" w:rsidP="001B67A0">
      <w:r>
        <w:t>Camilla</w:t>
      </w:r>
      <w:r w:rsidR="009B5326">
        <w:t xml:space="preserve"> uppgav att det</w:t>
      </w:r>
      <w:r>
        <w:t xml:space="preserve"> ligger i verksamhetsplaneringen för LL-förlaget</w:t>
      </w:r>
      <w:r w:rsidR="00EF7EFA">
        <w:t xml:space="preserve"> att se över nivåerna på lättlästa titlar.</w:t>
      </w:r>
    </w:p>
    <w:p w:rsidR="00A727BB" w:rsidRDefault="009B5326" w:rsidP="009B5326">
      <w:pPr>
        <w:pStyle w:val="Rubrik3"/>
      </w:pPr>
      <w:r>
        <w:t>Pilotstudie teckenspråk</w:t>
      </w:r>
    </w:p>
    <w:p w:rsidR="00A727BB" w:rsidRDefault="00A727BB" w:rsidP="00A727BB">
      <w:r>
        <w:t>Fråga</w:t>
      </w:r>
      <w:r w:rsidR="009B5326">
        <w:t xml:space="preserve"> ställdes om hur det</w:t>
      </w:r>
      <w:r>
        <w:t xml:space="preserve"> </w:t>
      </w:r>
      <w:r w:rsidR="009B5326">
        <w:t xml:space="preserve">går </w:t>
      </w:r>
      <w:r>
        <w:t>m</w:t>
      </w:r>
      <w:r w:rsidR="009B5326">
        <w:t>ed pilotstudien av teckenspråk.</w:t>
      </w:r>
      <w:r>
        <w:br/>
        <w:t>Richard</w:t>
      </w:r>
      <w:r w:rsidR="009B5326">
        <w:t xml:space="preserve"> svarade att </w:t>
      </w:r>
      <w:r w:rsidR="00EF7EFA">
        <w:t xml:space="preserve">studien beräknas vara klar i oktober. Syftet med den är att undersöka </w:t>
      </w:r>
      <w:r w:rsidR="006B6DF6">
        <w:t xml:space="preserve">hur </w:t>
      </w:r>
      <w:r w:rsidR="006B6DF6">
        <w:t xml:space="preserve">leverantörsmarknaden </w:t>
      </w:r>
      <w:r w:rsidR="006B6DF6">
        <w:t xml:space="preserve">ser ut samt hur MTM </w:t>
      </w:r>
      <w:r w:rsidR="009B5326">
        <w:t>ska</w:t>
      </w:r>
      <w:r>
        <w:t xml:space="preserve"> gå tillväga för att producera </w:t>
      </w:r>
      <w:r w:rsidR="006B6DF6">
        <w:t xml:space="preserve">litteratur på </w:t>
      </w:r>
      <w:r>
        <w:t xml:space="preserve">teckenspråk. </w:t>
      </w:r>
    </w:p>
    <w:p w:rsidR="00A727BB" w:rsidRDefault="00AB23EA" w:rsidP="00AB23EA">
      <w:pPr>
        <w:pStyle w:val="Rubrik2"/>
        <w:numPr>
          <w:ilvl w:val="0"/>
          <w:numId w:val="39"/>
        </w:numPr>
      </w:pPr>
      <w:bookmarkStart w:id="11" w:name="_Toc495318981"/>
      <w:r>
        <w:t>Avslutning</w:t>
      </w:r>
      <w:bookmarkEnd w:id="11"/>
    </w:p>
    <w:p w:rsidR="00A616F3" w:rsidRDefault="00A616F3" w:rsidP="00A616F3">
      <w:r>
        <w:t xml:space="preserve">Mötet gick laget runt och alla fick lämna synpunkter på dagens möte. </w:t>
      </w:r>
      <w:bookmarkStart w:id="12" w:name="_GoBack"/>
      <w:bookmarkEnd w:id="12"/>
      <w:r>
        <w:t>Man enades om att det varit ett bra möte med intressanta punkter.</w:t>
      </w:r>
    </w:p>
    <w:p w:rsidR="00A616F3" w:rsidRPr="00A616F3" w:rsidRDefault="00A616F3" w:rsidP="00A616F3"/>
    <w:p w:rsidR="005E144B" w:rsidRDefault="005E144B" w:rsidP="00285583"/>
    <w:sectPr w:rsidR="005E144B" w:rsidSect="00E1300D">
      <w:headerReference w:type="default" r:id="rId9"/>
      <w:footerReference w:type="default" r:id="rId10"/>
      <w:headerReference w:type="first" r:id="rId11"/>
      <w:footerReference w:type="first" r:id="rId12"/>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2C" w:rsidRDefault="0000182C" w:rsidP="00011CDB">
      <w:pPr>
        <w:spacing w:after="0" w:line="240" w:lineRule="auto"/>
      </w:pPr>
      <w:r>
        <w:separator/>
      </w:r>
    </w:p>
  </w:endnote>
  <w:endnote w:type="continuationSeparator" w:id="0">
    <w:p w:rsidR="0000182C" w:rsidRDefault="0000182C"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2C" w:rsidRPr="009973A1" w:rsidRDefault="0000182C"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A31359">
      <w:rPr>
        <w:bCs/>
        <w:noProof/>
        <w:sz w:val="20"/>
        <w:szCs w:val="20"/>
      </w:rPr>
      <w:t>6</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A31359">
      <w:rPr>
        <w:bCs/>
        <w:noProof/>
        <w:sz w:val="20"/>
        <w:szCs w:val="20"/>
      </w:rPr>
      <w:t>6</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2C" w:rsidRPr="002E0BCC" w:rsidRDefault="0000182C" w:rsidP="00527374">
    <w:pPr>
      <w:pStyle w:val="Sidfot"/>
      <w:tabs>
        <w:tab w:val="clear" w:pos="4536"/>
        <w:tab w:val="clear" w:pos="9072"/>
      </w:tabs>
      <w:ind w:left="-2492" w:right="-452"/>
      <w:rPr>
        <w:color w:val="7B7979"/>
        <w:spacing w:val="3"/>
        <w:sz w:val="21"/>
        <w:szCs w:val="21"/>
      </w:rPr>
    </w:pPr>
    <w:r>
      <w:rPr>
        <w:color w:val="7B7979"/>
        <w:spacing w:val="3"/>
        <w:sz w:val="21"/>
        <w:szCs w:val="21"/>
      </w:rPr>
      <w:t xml:space="preserve">  </w:t>
    </w:r>
    <w:r w:rsidRPr="002E0BCC">
      <w:rPr>
        <w:color w:val="7B7979"/>
        <w:spacing w:val="3"/>
        <w:sz w:val="21"/>
        <w:szCs w:val="21"/>
      </w:rPr>
      <w:t xml:space="preserve">Box 5113, 121 17 Johanneshov  </w:t>
    </w:r>
    <w:r w:rsidRPr="002E0BCC">
      <w:rPr>
        <w:rFonts w:ascii="Times New Roman" w:hAnsi="Times New Roman" w:cs="Times New Roman"/>
        <w:color w:val="7B7979"/>
        <w:spacing w:val="3"/>
        <w:sz w:val="21"/>
        <w:szCs w:val="21"/>
      </w:rPr>
      <w:t>●</w:t>
    </w:r>
    <w:r w:rsidRPr="002E0BCC">
      <w:rPr>
        <w:color w:val="7B7979"/>
        <w:spacing w:val="3"/>
        <w:sz w:val="24"/>
        <w:szCs w:val="24"/>
      </w:rPr>
      <w:t xml:space="preserve">  </w:t>
    </w:r>
    <w:r w:rsidRPr="002E0BCC">
      <w:rPr>
        <w:color w:val="7B7979"/>
        <w:spacing w:val="3"/>
        <w:sz w:val="21"/>
        <w:szCs w:val="21"/>
      </w:rPr>
      <w:t xml:space="preserve">Växel: 08-580 02 700  </w:t>
    </w:r>
    <w:r w:rsidRPr="002E0BCC">
      <w:rPr>
        <w:rFonts w:ascii="Times New Roman" w:hAnsi="Times New Roman" w:cs="Times New Roman"/>
        <w:color w:val="7B7979"/>
        <w:spacing w:val="3"/>
        <w:sz w:val="21"/>
        <w:szCs w:val="21"/>
      </w:rPr>
      <w:t>●</w:t>
    </w:r>
    <w:r w:rsidRPr="002E0BCC">
      <w:rPr>
        <w:color w:val="7B7979"/>
        <w:spacing w:val="3"/>
        <w:sz w:val="23"/>
        <w:szCs w:val="23"/>
      </w:rPr>
      <w:t xml:space="preserve">  </w:t>
    </w:r>
    <w:r w:rsidRPr="002E0BCC">
      <w:rPr>
        <w:color w:val="7B7979"/>
        <w:spacing w:val="3"/>
        <w:sz w:val="21"/>
        <w:szCs w:val="21"/>
      </w:rPr>
      <w:t>Org. nr 202100-3591</w:t>
    </w:r>
    <w:r w:rsidRPr="002E0BCC">
      <w:rPr>
        <w:color w:val="7B7979"/>
        <w:spacing w:val="3"/>
        <w:sz w:val="20"/>
        <w:szCs w:val="20"/>
      </w:rPr>
      <w:t xml:space="preserve">  </w:t>
    </w:r>
    <w:r w:rsidRPr="002E0BCC">
      <w:rPr>
        <w:rFonts w:ascii="Times New Roman" w:hAnsi="Times New Roman" w:cs="Times New Roman"/>
        <w:color w:val="7B7979"/>
        <w:spacing w:val="3"/>
        <w:sz w:val="21"/>
        <w:szCs w:val="21"/>
      </w:rPr>
      <w:t>●</w:t>
    </w:r>
    <w:r w:rsidRPr="002E0BCC">
      <w:rPr>
        <w:color w:val="7B7979"/>
        <w:spacing w:val="3"/>
        <w:sz w:val="24"/>
        <w:szCs w:val="24"/>
      </w:rPr>
      <w:t xml:space="preserve">  </w:t>
    </w:r>
    <w:r w:rsidRPr="002E0BCC">
      <w:rPr>
        <w:color w:val="7B7979"/>
        <w:spacing w:val="3"/>
        <w:sz w:val="21"/>
        <w:szCs w:val="21"/>
      </w:rPr>
      <w:t xml:space="preserve">mtm@mtm.se  </w:t>
    </w:r>
    <w:r w:rsidRPr="002E0BCC">
      <w:rPr>
        <w:rFonts w:ascii="Times New Roman" w:hAnsi="Times New Roman" w:cs="Times New Roman"/>
        <w:color w:val="7B7979"/>
        <w:spacing w:val="3"/>
        <w:sz w:val="21"/>
        <w:szCs w:val="21"/>
      </w:rPr>
      <w:t>●</w:t>
    </w:r>
    <w:r w:rsidRPr="002E0BCC">
      <w:rPr>
        <w:color w:val="7B7979"/>
        <w:spacing w:val="3"/>
        <w:sz w:val="24"/>
        <w:szCs w:val="24"/>
      </w:rPr>
      <w:t xml:space="preserve">  </w:t>
    </w:r>
    <w:r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2C" w:rsidRDefault="0000182C" w:rsidP="00011CDB">
      <w:pPr>
        <w:spacing w:after="0" w:line="240" w:lineRule="auto"/>
      </w:pPr>
      <w:r>
        <w:separator/>
      </w:r>
    </w:p>
  </w:footnote>
  <w:footnote w:type="continuationSeparator" w:id="0">
    <w:p w:rsidR="0000182C" w:rsidRDefault="0000182C"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2C" w:rsidRPr="00311B2F" w:rsidRDefault="0000182C"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3177"/>
    </w:tblGrid>
    <w:tr w:rsidR="0000182C" w:rsidTr="00C806A6">
      <w:trPr>
        <w:trHeight w:val="1692"/>
      </w:trPr>
      <w:tc>
        <w:tcPr>
          <w:tcW w:w="7490" w:type="dxa"/>
        </w:tcPr>
        <w:p w:rsidR="0000182C" w:rsidRDefault="0000182C" w:rsidP="00756FDC">
          <w:pPr>
            <w:pStyle w:val="Sidhuvud"/>
            <w:tabs>
              <w:tab w:val="clear" w:pos="4536"/>
              <w:tab w:val="clear" w:pos="9072"/>
            </w:tabs>
          </w:pPr>
          <w:r>
            <w:rPr>
              <w:noProof/>
              <w:lang w:eastAsia="sv-SE"/>
            </w:rPr>
            <w:drawing>
              <wp:inline distT="0" distB="0" distL="0" distR="0" wp14:anchorId="1172693A" wp14:editId="6D3BA0EC">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3177" w:type="dxa"/>
        </w:tcPr>
        <w:p w:rsidR="0000182C" w:rsidRDefault="0000182C" w:rsidP="00756FDC">
          <w:pPr>
            <w:pStyle w:val="Sidhuvud"/>
            <w:tabs>
              <w:tab w:val="clear" w:pos="4536"/>
              <w:tab w:val="clear" w:pos="9072"/>
            </w:tabs>
          </w:pPr>
        </w:p>
      </w:tc>
    </w:tr>
  </w:tbl>
  <w:p w:rsidR="0000182C" w:rsidRDefault="0000182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7C4B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703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8D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811"/>
    <w:multiLevelType w:val="hybridMultilevel"/>
    <w:tmpl w:val="2E92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043527C8"/>
    <w:multiLevelType w:val="hybridMultilevel"/>
    <w:tmpl w:val="C94C1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7F15668"/>
    <w:multiLevelType w:val="hybridMultilevel"/>
    <w:tmpl w:val="E24032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706B13"/>
    <w:multiLevelType w:val="multilevel"/>
    <w:tmpl w:val="CB54DBEE"/>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0C740260"/>
    <w:multiLevelType w:val="multilevel"/>
    <w:tmpl w:val="B8447BBA"/>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11B86D3F"/>
    <w:multiLevelType w:val="hybridMultilevel"/>
    <w:tmpl w:val="8E1EA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9"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1D9F21F1"/>
    <w:multiLevelType w:val="hybridMultilevel"/>
    <w:tmpl w:val="8098D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23162958"/>
    <w:multiLevelType w:val="hybridMultilevel"/>
    <w:tmpl w:val="499A1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2D7764C"/>
    <w:multiLevelType w:val="hybridMultilevel"/>
    <w:tmpl w:val="2A960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34C0238"/>
    <w:multiLevelType w:val="hybridMultilevel"/>
    <w:tmpl w:val="D29E79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DB16C7"/>
    <w:multiLevelType w:val="multilevel"/>
    <w:tmpl w:val="1A58201A"/>
    <w:numStyleLink w:val="Formatmall5"/>
  </w:abstractNum>
  <w:abstractNum w:abstractNumId="30"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8DD5C12"/>
    <w:multiLevelType w:val="hybridMultilevel"/>
    <w:tmpl w:val="E2B01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6250FD"/>
    <w:multiLevelType w:val="hybridMultilevel"/>
    <w:tmpl w:val="62886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2A229AB"/>
    <w:multiLevelType w:val="multilevel"/>
    <w:tmpl w:val="CB54DBEE"/>
    <w:numStyleLink w:val="Formatmall6"/>
  </w:abstractNum>
  <w:abstractNum w:abstractNumId="34" w15:restartNumberingAfterBreak="0">
    <w:nsid w:val="65EC5F26"/>
    <w:multiLevelType w:val="multilevel"/>
    <w:tmpl w:val="F8685DDC"/>
    <w:lvl w:ilvl="0">
      <w:start w:val="1"/>
      <w:numFmt w:val="bullet"/>
      <w:pStyle w:val="Punktlista"/>
      <w:lvlText w:val="•"/>
      <w:lvlJc w:val="left"/>
      <w:pPr>
        <w:ind w:left="366" w:hanging="366"/>
      </w:pPr>
      <w:rPr>
        <w:rFonts w:ascii="Times New Roman" w:hAnsi="Times New Roman" w:cs="Times New Roman" w:hint="default"/>
        <w:color w:val="auto"/>
        <w:sz w:val="22"/>
      </w:rPr>
    </w:lvl>
    <w:lvl w:ilvl="1">
      <w:start w:val="1"/>
      <w:numFmt w:val="bullet"/>
      <w:pStyle w:val="Punktlista1"/>
      <w:lvlText w:val="-"/>
      <w:lvlJc w:val="left"/>
      <w:pPr>
        <w:ind w:left="737" w:hanging="368"/>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DA7575"/>
    <w:multiLevelType w:val="hybridMultilevel"/>
    <w:tmpl w:val="A75CF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9806DB"/>
    <w:multiLevelType w:val="multilevel"/>
    <w:tmpl w:val="82A807AC"/>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581313F"/>
    <w:multiLevelType w:val="multilevel"/>
    <w:tmpl w:val="1A58201A"/>
    <w:numStyleLink w:val="Formatmall4"/>
  </w:abstractNum>
  <w:abstractNum w:abstractNumId="39"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0"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41"/>
  </w:num>
  <w:num w:numId="4">
    <w:abstractNumId w:val="21"/>
  </w:num>
  <w:num w:numId="5">
    <w:abstractNumId w:val="8"/>
  </w:num>
  <w:num w:numId="6">
    <w:abstractNumId w:val="23"/>
  </w:num>
  <w:num w:numId="7">
    <w:abstractNumId w:val="3"/>
  </w:num>
  <w:num w:numId="8">
    <w:abstractNumId w:val="23"/>
  </w:num>
  <w:num w:numId="9">
    <w:abstractNumId w:val="9"/>
  </w:num>
  <w:num w:numId="10">
    <w:abstractNumId w:val="34"/>
  </w:num>
  <w:num w:numId="11">
    <w:abstractNumId w:val="34"/>
  </w:num>
  <w:num w:numId="12">
    <w:abstractNumId w:val="7"/>
  </w:num>
  <w:num w:numId="13">
    <w:abstractNumId w:val="26"/>
  </w:num>
  <w:num w:numId="14">
    <w:abstractNumId w:val="19"/>
  </w:num>
  <w:num w:numId="15">
    <w:abstractNumId w:val="2"/>
  </w:num>
  <w:num w:numId="16">
    <w:abstractNumId w:val="1"/>
  </w:num>
  <w:num w:numId="17">
    <w:abstractNumId w:val="0"/>
  </w:num>
  <w:num w:numId="18">
    <w:abstractNumId w:val="36"/>
  </w:num>
  <w:num w:numId="19">
    <w:abstractNumId w:val="11"/>
  </w:num>
  <w:num w:numId="20">
    <w:abstractNumId w:val="38"/>
  </w:num>
  <w:num w:numId="21">
    <w:abstractNumId w:val="12"/>
  </w:num>
  <w:num w:numId="22">
    <w:abstractNumId w:val="39"/>
  </w:num>
  <w:num w:numId="23">
    <w:abstractNumId w:val="29"/>
  </w:num>
  <w:num w:numId="24">
    <w:abstractNumId w:val="6"/>
  </w:num>
  <w:num w:numId="25">
    <w:abstractNumId w:val="5"/>
  </w:num>
  <w:num w:numId="26">
    <w:abstractNumId w:val="4"/>
  </w:num>
  <w:num w:numId="27">
    <w:abstractNumId w:val="30"/>
  </w:num>
  <w:num w:numId="28">
    <w:abstractNumId w:val="37"/>
  </w:num>
  <w:num w:numId="29">
    <w:abstractNumId w:val="18"/>
  </w:num>
  <w:num w:numId="30">
    <w:abstractNumId w:val="25"/>
  </w:num>
  <w:num w:numId="31">
    <w:abstractNumId w:val="36"/>
  </w:num>
  <w:num w:numId="32">
    <w:abstractNumId w:val="36"/>
  </w:num>
  <w:num w:numId="33">
    <w:abstractNumId w:val="36"/>
  </w:num>
  <w:num w:numId="34">
    <w:abstractNumId w:val="36"/>
  </w:num>
  <w:num w:numId="35">
    <w:abstractNumId w:val="15"/>
  </w:num>
  <w:num w:numId="36">
    <w:abstractNumId w:val="33"/>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0"/>
  </w:num>
  <w:num w:numId="41">
    <w:abstractNumId w:val="31"/>
  </w:num>
  <w:num w:numId="42">
    <w:abstractNumId w:val="32"/>
  </w:num>
  <w:num w:numId="43">
    <w:abstractNumId w:val="17"/>
  </w:num>
  <w:num w:numId="44">
    <w:abstractNumId w:val="13"/>
  </w:num>
  <w:num w:numId="45">
    <w:abstractNumId w:val="27"/>
  </w:num>
  <w:num w:numId="46">
    <w:abstractNumId w:val="28"/>
  </w:num>
  <w:num w:numId="47">
    <w:abstractNumId w:val="14"/>
  </w:num>
  <w:num w:numId="48">
    <w:abstractNumId w:val="3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4E"/>
    <w:rsid w:val="0000182C"/>
    <w:rsid w:val="00011CDB"/>
    <w:rsid w:val="00011CF5"/>
    <w:rsid w:val="00025AA7"/>
    <w:rsid w:val="00026E83"/>
    <w:rsid w:val="000354C1"/>
    <w:rsid w:val="00040E19"/>
    <w:rsid w:val="00050E36"/>
    <w:rsid w:val="00053E29"/>
    <w:rsid w:val="000725AB"/>
    <w:rsid w:val="00074AEE"/>
    <w:rsid w:val="000858A6"/>
    <w:rsid w:val="000871A3"/>
    <w:rsid w:val="00091D53"/>
    <w:rsid w:val="00093262"/>
    <w:rsid w:val="00093CDE"/>
    <w:rsid w:val="0009459B"/>
    <w:rsid w:val="000A2C77"/>
    <w:rsid w:val="000C5722"/>
    <w:rsid w:val="000C7EB8"/>
    <w:rsid w:val="000D4B74"/>
    <w:rsid w:val="000D6BB2"/>
    <w:rsid w:val="000E4B5A"/>
    <w:rsid w:val="000F46B8"/>
    <w:rsid w:val="001017A1"/>
    <w:rsid w:val="0011171E"/>
    <w:rsid w:val="0011454F"/>
    <w:rsid w:val="00115C49"/>
    <w:rsid w:val="00126201"/>
    <w:rsid w:val="00126CD8"/>
    <w:rsid w:val="0015017F"/>
    <w:rsid w:val="00151C0A"/>
    <w:rsid w:val="0016521F"/>
    <w:rsid w:val="00170F66"/>
    <w:rsid w:val="00177ACB"/>
    <w:rsid w:val="00187BCB"/>
    <w:rsid w:val="0019226E"/>
    <w:rsid w:val="0019287C"/>
    <w:rsid w:val="00194508"/>
    <w:rsid w:val="001A5495"/>
    <w:rsid w:val="001B1F2F"/>
    <w:rsid w:val="001B5893"/>
    <w:rsid w:val="001B67A0"/>
    <w:rsid w:val="001E1946"/>
    <w:rsid w:val="001F605E"/>
    <w:rsid w:val="00213405"/>
    <w:rsid w:val="002202BB"/>
    <w:rsid w:val="0022152F"/>
    <w:rsid w:val="00222225"/>
    <w:rsid w:val="00237F82"/>
    <w:rsid w:val="002522DF"/>
    <w:rsid w:val="00253E58"/>
    <w:rsid w:val="00253F9F"/>
    <w:rsid w:val="00257BEA"/>
    <w:rsid w:val="00260D85"/>
    <w:rsid w:val="002746A5"/>
    <w:rsid w:val="00285583"/>
    <w:rsid w:val="00286C0B"/>
    <w:rsid w:val="00290561"/>
    <w:rsid w:val="002A0E97"/>
    <w:rsid w:val="002A4521"/>
    <w:rsid w:val="002B140E"/>
    <w:rsid w:val="002E067F"/>
    <w:rsid w:val="002E0BCC"/>
    <w:rsid w:val="002F13FD"/>
    <w:rsid w:val="002F3386"/>
    <w:rsid w:val="00301EE6"/>
    <w:rsid w:val="00307788"/>
    <w:rsid w:val="00311B2F"/>
    <w:rsid w:val="003139E5"/>
    <w:rsid w:val="00314C7C"/>
    <w:rsid w:val="00337540"/>
    <w:rsid w:val="00346629"/>
    <w:rsid w:val="003572E7"/>
    <w:rsid w:val="00360BC6"/>
    <w:rsid w:val="003721EB"/>
    <w:rsid w:val="00384C68"/>
    <w:rsid w:val="0038595D"/>
    <w:rsid w:val="00386892"/>
    <w:rsid w:val="003943AC"/>
    <w:rsid w:val="003A0E7A"/>
    <w:rsid w:val="003B1E0B"/>
    <w:rsid w:val="003C6D17"/>
    <w:rsid w:val="003D13E8"/>
    <w:rsid w:val="003D73D2"/>
    <w:rsid w:val="003E0B17"/>
    <w:rsid w:val="003E6C01"/>
    <w:rsid w:val="003F2160"/>
    <w:rsid w:val="003F6D68"/>
    <w:rsid w:val="004023D8"/>
    <w:rsid w:val="0040525E"/>
    <w:rsid w:val="004058DE"/>
    <w:rsid w:val="00422141"/>
    <w:rsid w:val="0042242C"/>
    <w:rsid w:val="004240C3"/>
    <w:rsid w:val="0043211D"/>
    <w:rsid w:val="00447ED0"/>
    <w:rsid w:val="00471B5A"/>
    <w:rsid w:val="00481633"/>
    <w:rsid w:val="0048210B"/>
    <w:rsid w:val="00490D95"/>
    <w:rsid w:val="00495FF2"/>
    <w:rsid w:val="004A22B9"/>
    <w:rsid w:val="004A39C2"/>
    <w:rsid w:val="004B50A9"/>
    <w:rsid w:val="004C7085"/>
    <w:rsid w:val="004E0AD6"/>
    <w:rsid w:val="004E2420"/>
    <w:rsid w:val="005015D6"/>
    <w:rsid w:val="00501D2D"/>
    <w:rsid w:val="005026B5"/>
    <w:rsid w:val="00504DB0"/>
    <w:rsid w:val="005064DD"/>
    <w:rsid w:val="005215EA"/>
    <w:rsid w:val="00527374"/>
    <w:rsid w:val="00527467"/>
    <w:rsid w:val="00542CB3"/>
    <w:rsid w:val="00553A48"/>
    <w:rsid w:val="005600D1"/>
    <w:rsid w:val="00563441"/>
    <w:rsid w:val="00563463"/>
    <w:rsid w:val="005840A0"/>
    <w:rsid w:val="005A5D42"/>
    <w:rsid w:val="005E144B"/>
    <w:rsid w:val="005F1BC4"/>
    <w:rsid w:val="005F7461"/>
    <w:rsid w:val="00606387"/>
    <w:rsid w:val="00610917"/>
    <w:rsid w:val="006160BB"/>
    <w:rsid w:val="00623BC9"/>
    <w:rsid w:val="00630E8E"/>
    <w:rsid w:val="006419BB"/>
    <w:rsid w:val="006442D1"/>
    <w:rsid w:val="00645170"/>
    <w:rsid w:val="006640DD"/>
    <w:rsid w:val="00664CC8"/>
    <w:rsid w:val="00665B87"/>
    <w:rsid w:val="006672B9"/>
    <w:rsid w:val="0066742F"/>
    <w:rsid w:val="0067027A"/>
    <w:rsid w:val="00673CA1"/>
    <w:rsid w:val="00680BC1"/>
    <w:rsid w:val="006868CF"/>
    <w:rsid w:val="00687E9D"/>
    <w:rsid w:val="006A4915"/>
    <w:rsid w:val="006A61AC"/>
    <w:rsid w:val="006A707B"/>
    <w:rsid w:val="006B0ADD"/>
    <w:rsid w:val="006B294E"/>
    <w:rsid w:val="006B43FE"/>
    <w:rsid w:val="006B6DF6"/>
    <w:rsid w:val="006C7B2B"/>
    <w:rsid w:val="006D2777"/>
    <w:rsid w:val="006E63EF"/>
    <w:rsid w:val="006F116B"/>
    <w:rsid w:val="007000CE"/>
    <w:rsid w:val="007134E4"/>
    <w:rsid w:val="007218A0"/>
    <w:rsid w:val="00723DAF"/>
    <w:rsid w:val="00733810"/>
    <w:rsid w:val="00734489"/>
    <w:rsid w:val="007428D7"/>
    <w:rsid w:val="007507BC"/>
    <w:rsid w:val="00752351"/>
    <w:rsid w:val="00756FDC"/>
    <w:rsid w:val="0076002C"/>
    <w:rsid w:val="00763230"/>
    <w:rsid w:val="00766EAA"/>
    <w:rsid w:val="0077157A"/>
    <w:rsid w:val="00774304"/>
    <w:rsid w:val="0077652F"/>
    <w:rsid w:val="0077764E"/>
    <w:rsid w:val="007777DA"/>
    <w:rsid w:val="00783CBA"/>
    <w:rsid w:val="00793308"/>
    <w:rsid w:val="007B0CBA"/>
    <w:rsid w:val="007B67BF"/>
    <w:rsid w:val="007C6AF2"/>
    <w:rsid w:val="007C6B5C"/>
    <w:rsid w:val="007E21BB"/>
    <w:rsid w:val="007E6B3C"/>
    <w:rsid w:val="00821043"/>
    <w:rsid w:val="00821939"/>
    <w:rsid w:val="00824376"/>
    <w:rsid w:val="008438F3"/>
    <w:rsid w:val="008472E7"/>
    <w:rsid w:val="00865D47"/>
    <w:rsid w:val="00872496"/>
    <w:rsid w:val="0087779C"/>
    <w:rsid w:val="0088110C"/>
    <w:rsid w:val="00897714"/>
    <w:rsid w:val="008B6322"/>
    <w:rsid w:val="008C03B3"/>
    <w:rsid w:val="008C60EC"/>
    <w:rsid w:val="008D0ACE"/>
    <w:rsid w:val="008D0EFC"/>
    <w:rsid w:val="008E154C"/>
    <w:rsid w:val="008F771C"/>
    <w:rsid w:val="009147D0"/>
    <w:rsid w:val="00922B1A"/>
    <w:rsid w:val="00922F69"/>
    <w:rsid w:val="00925460"/>
    <w:rsid w:val="00927052"/>
    <w:rsid w:val="0093777F"/>
    <w:rsid w:val="00940E5A"/>
    <w:rsid w:val="00941578"/>
    <w:rsid w:val="00950DBE"/>
    <w:rsid w:val="00963A4E"/>
    <w:rsid w:val="0097134E"/>
    <w:rsid w:val="00976639"/>
    <w:rsid w:val="009853CC"/>
    <w:rsid w:val="00991217"/>
    <w:rsid w:val="009951F9"/>
    <w:rsid w:val="0099567A"/>
    <w:rsid w:val="009973A1"/>
    <w:rsid w:val="009B5326"/>
    <w:rsid w:val="009B53F3"/>
    <w:rsid w:val="009D359B"/>
    <w:rsid w:val="009D4D77"/>
    <w:rsid w:val="009E3797"/>
    <w:rsid w:val="009F59DD"/>
    <w:rsid w:val="00A041D7"/>
    <w:rsid w:val="00A10FF5"/>
    <w:rsid w:val="00A22DB0"/>
    <w:rsid w:val="00A252B2"/>
    <w:rsid w:val="00A31359"/>
    <w:rsid w:val="00A357AC"/>
    <w:rsid w:val="00A364F1"/>
    <w:rsid w:val="00A43529"/>
    <w:rsid w:val="00A456D1"/>
    <w:rsid w:val="00A52953"/>
    <w:rsid w:val="00A616F3"/>
    <w:rsid w:val="00A67F39"/>
    <w:rsid w:val="00A727BB"/>
    <w:rsid w:val="00A737CE"/>
    <w:rsid w:val="00A74429"/>
    <w:rsid w:val="00A778E1"/>
    <w:rsid w:val="00A85B98"/>
    <w:rsid w:val="00A94141"/>
    <w:rsid w:val="00AA1F5D"/>
    <w:rsid w:val="00AA64BF"/>
    <w:rsid w:val="00AB00AA"/>
    <w:rsid w:val="00AB23EA"/>
    <w:rsid w:val="00AD4030"/>
    <w:rsid w:val="00AD460D"/>
    <w:rsid w:val="00AD47E5"/>
    <w:rsid w:val="00AD4D6F"/>
    <w:rsid w:val="00AE3689"/>
    <w:rsid w:val="00AE482A"/>
    <w:rsid w:val="00AE5E6D"/>
    <w:rsid w:val="00AE7454"/>
    <w:rsid w:val="00AF4B05"/>
    <w:rsid w:val="00B15BB8"/>
    <w:rsid w:val="00B169D3"/>
    <w:rsid w:val="00B22383"/>
    <w:rsid w:val="00B3667D"/>
    <w:rsid w:val="00B405AB"/>
    <w:rsid w:val="00B55F04"/>
    <w:rsid w:val="00B5749C"/>
    <w:rsid w:val="00B61402"/>
    <w:rsid w:val="00B61972"/>
    <w:rsid w:val="00B635BD"/>
    <w:rsid w:val="00B747E5"/>
    <w:rsid w:val="00B747F8"/>
    <w:rsid w:val="00B75E1C"/>
    <w:rsid w:val="00B843FD"/>
    <w:rsid w:val="00B91D0A"/>
    <w:rsid w:val="00B9361F"/>
    <w:rsid w:val="00B95407"/>
    <w:rsid w:val="00B956EB"/>
    <w:rsid w:val="00BA199A"/>
    <w:rsid w:val="00BA52E3"/>
    <w:rsid w:val="00BB0D02"/>
    <w:rsid w:val="00BB5828"/>
    <w:rsid w:val="00BC0C99"/>
    <w:rsid w:val="00BC4C2B"/>
    <w:rsid w:val="00BC5A03"/>
    <w:rsid w:val="00BC7300"/>
    <w:rsid w:val="00BD04FC"/>
    <w:rsid w:val="00BD5EAB"/>
    <w:rsid w:val="00BE40F1"/>
    <w:rsid w:val="00BF0F26"/>
    <w:rsid w:val="00BF1688"/>
    <w:rsid w:val="00C01605"/>
    <w:rsid w:val="00C04A82"/>
    <w:rsid w:val="00C066F9"/>
    <w:rsid w:val="00C24BEB"/>
    <w:rsid w:val="00C25EE4"/>
    <w:rsid w:val="00C437F4"/>
    <w:rsid w:val="00C45899"/>
    <w:rsid w:val="00C46250"/>
    <w:rsid w:val="00C530A2"/>
    <w:rsid w:val="00C53335"/>
    <w:rsid w:val="00C536F4"/>
    <w:rsid w:val="00C75AC8"/>
    <w:rsid w:val="00C75D26"/>
    <w:rsid w:val="00C806A6"/>
    <w:rsid w:val="00C84479"/>
    <w:rsid w:val="00C8492C"/>
    <w:rsid w:val="00C851D0"/>
    <w:rsid w:val="00C862EE"/>
    <w:rsid w:val="00C958F1"/>
    <w:rsid w:val="00CB1146"/>
    <w:rsid w:val="00CB216F"/>
    <w:rsid w:val="00CC6EB6"/>
    <w:rsid w:val="00CD1429"/>
    <w:rsid w:val="00CE52D8"/>
    <w:rsid w:val="00CE5FC1"/>
    <w:rsid w:val="00CF363B"/>
    <w:rsid w:val="00D112E6"/>
    <w:rsid w:val="00D22338"/>
    <w:rsid w:val="00D22EBC"/>
    <w:rsid w:val="00D30710"/>
    <w:rsid w:val="00D61C1E"/>
    <w:rsid w:val="00D678C3"/>
    <w:rsid w:val="00D67F27"/>
    <w:rsid w:val="00D8143B"/>
    <w:rsid w:val="00D847B1"/>
    <w:rsid w:val="00D86BDB"/>
    <w:rsid w:val="00D87432"/>
    <w:rsid w:val="00DA43A4"/>
    <w:rsid w:val="00DA4B6A"/>
    <w:rsid w:val="00DA5B74"/>
    <w:rsid w:val="00DA6059"/>
    <w:rsid w:val="00DB6312"/>
    <w:rsid w:val="00DB704A"/>
    <w:rsid w:val="00DC02F4"/>
    <w:rsid w:val="00DD6644"/>
    <w:rsid w:val="00DE2B39"/>
    <w:rsid w:val="00DE4421"/>
    <w:rsid w:val="00DF5C38"/>
    <w:rsid w:val="00E1300D"/>
    <w:rsid w:val="00E20EB9"/>
    <w:rsid w:val="00E22D9E"/>
    <w:rsid w:val="00E55040"/>
    <w:rsid w:val="00E5720C"/>
    <w:rsid w:val="00E57A3C"/>
    <w:rsid w:val="00E66815"/>
    <w:rsid w:val="00E66DA6"/>
    <w:rsid w:val="00E80118"/>
    <w:rsid w:val="00E83773"/>
    <w:rsid w:val="00E9785B"/>
    <w:rsid w:val="00EA59CE"/>
    <w:rsid w:val="00EB40F8"/>
    <w:rsid w:val="00EB4A79"/>
    <w:rsid w:val="00EC7307"/>
    <w:rsid w:val="00ED08B7"/>
    <w:rsid w:val="00ED1565"/>
    <w:rsid w:val="00ED16F8"/>
    <w:rsid w:val="00EF7EFA"/>
    <w:rsid w:val="00F07F9A"/>
    <w:rsid w:val="00F15C94"/>
    <w:rsid w:val="00F169B6"/>
    <w:rsid w:val="00F26C38"/>
    <w:rsid w:val="00F36D89"/>
    <w:rsid w:val="00F45514"/>
    <w:rsid w:val="00F472F9"/>
    <w:rsid w:val="00F54F4C"/>
    <w:rsid w:val="00F622D5"/>
    <w:rsid w:val="00F66F7F"/>
    <w:rsid w:val="00F720D3"/>
    <w:rsid w:val="00F8094F"/>
    <w:rsid w:val="00F92354"/>
    <w:rsid w:val="00FA4664"/>
    <w:rsid w:val="00FA475C"/>
    <w:rsid w:val="00FB25F8"/>
    <w:rsid w:val="00FD1579"/>
    <w:rsid w:val="00FD62C6"/>
    <w:rsid w:val="00FD722A"/>
    <w:rsid w:val="00FE6F4A"/>
    <w:rsid w:val="00FF195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77652F"/>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3C6D17"/>
    <w:pPr>
      <w:spacing w:after="100"/>
    </w:pPr>
    <w:rPr>
      <w:rFonts w:ascii="Arial" w:hAnsi="Arial"/>
      <w:b/>
    </w:rPr>
  </w:style>
  <w:style w:type="paragraph" w:styleId="Innehll2">
    <w:name w:val="toc 2"/>
    <w:basedOn w:val="Normal"/>
    <w:next w:val="Normal"/>
    <w:autoRedefine/>
    <w:uiPriority w:val="39"/>
    <w:unhideWhenUsed/>
    <w:rsid w:val="003C6D17"/>
    <w:pPr>
      <w:spacing w:after="100"/>
      <w:ind w:left="220"/>
    </w:pPr>
    <w:rPr>
      <w:rFonts w:ascii="Arial" w:hAnsi="Arial"/>
    </w:rPr>
  </w:style>
  <w:style w:type="paragraph" w:styleId="Innehll3">
    <w:name w:val="toc 3"/>
    <w:basedOn w:val="Normal"/>
    <w:next w:val="Normal"/>
    <w:autoRedefine/>
    <w:uiPriority w:val="39"/>
    <w:unhideWhenUsed/>
    <w:rsid w:val="003C6D17"/>
    <w:pPr>
      <w:spacing w:after="100"/>
      <w:ind w:left="440"/>
    </w:pPr>
    <w:rPr>
      <w:rFonts w:ascii="Arial" w:hAnsi="Arial"/>
      <w:i/>
    </w:rPr>
  </w:style>
  <w:style w:type="paragraph" w:styleId="Liststycke">
    <w:name w:val="List Paragraph"/>
    <w:basedOn w:val="Normal"/>
    <w:uiPriority w:val="34"/>
    <w:rsid w:val="00AD4030"/>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9B53F3"/>
    <w:pPr>
      <w:numPr>
        <w:numId w:val="11"/>
      </w:numPr>
      <w:spacing w:before="120"/>
      <w:ind w:left="369" w:hanging="369"/>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9B53F3"/>
    <w:pPr>
      <w:numPr>
        <w:numId w:val="29"/>
      </w:numPr>
      <w:spacing w:before="120"/>
      <w:ind w:left="357" w:hanging="357"/>
    </w:pPr>
  </w:style>
  <w:style w:type="character" w:customStyle="1" w:styleId="Rubrik1Char">
    <w:name w:val="Rubrik 1 Char"/>
    <w:basedOn w:val="Standardstycketeckensnitt"/>
    <w:link w:val="Rubrik1"/>
    <w:uiPriority w:val="9"/>
    <w:rsid w:val="0077652F"/>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40525E"/>
    <w:pPr>
      <w:numPr>
        <w:numId w:val="37"/>
      </w:numPr>
    </w:pPr>
  </w:style>
  <w:style w:type="paragraph" w:customStyle="1" w:styleId="NumRubrik2">
    <w:name w:val="Num Rubrik 2"/>
    <w:basedOn w:val="Numreradlista2"/>
    <w:next w:val="Normal"/>
    <w:uiPriority w:val="10"/>
    <w:qFormat/>
    <w:rsid w:val="0040525E"/>
    <w:pPr>
      <w:numPr>
        <w:ilvl w:val="1"/>
        <w:numId w:val="37"/>
      </w:numPr>
    </w:pPr>
  </w:style>
  <w:style w:type="paragraph" w:customStyle="1" w:styleId="NumRubrik3">
    <w:name w:val="Num Rubrik 3"/>
    <w:basedOn w:val="Numreradlista3"/>
    <w:next w:val="Normal"/>
    <w:uiPriority w:val="10"/>
    <w:qFormat/>
    <w:rsid w:val="0040525E"/>
    <w:pPr>
      <w:numPr>
        <w:ilvl w:val="2"/>
        <w:numId w:val="37"/>
      </w:numPr>
    </w:pPr>
  </w:style>
  <w:style w:type="paragraph" w:customStyle="1" w:styleId="NumRubrik4">
    <w:name w:val="Num Rubrik 4"/>
    <w:basedOn w:val="Numreradlista4"/>
    <w:next w:val="Normal"/>
    <w:uiPriority w:val="10"/>
    <w:qFormat/>
    <w:rsid w:val="0040525E"/>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3C6D17"/>
    <w:pPr>
      <w:spacing w:after="100"/>
      <w:ind w:left="690"/>
    </w:pPr>
    <w:rPr>
      <w:rFonts w:ascii="Arial" w:hAnsi="Arial"/>
    </w:rPr>
  </w:style>
  <w:style w:type="paragraph" w:customStyle="1" w:styleId="Huvudrubrik">
    <w:name w:val="Huvudrubrik"/>
    <w:basedOn w:val="Normal"/>
    <w:next w:val="Normal"/>
    <w:rsid w:val="00D112E6"/>
    <w:pPr>
      <w:spacing w:after="240" w:line="360" w:lineRule="atLeast"/>
    </w:pPr>
    <w:rPr>
      <w:rFonts w:eastAsia="Times New Roman" w:cs="Times New Roman"/>
      <w:b/>
      <w:sz w:val="44"/>
      <w:lang w:eastAsia="sv-SE"/>
    </w:rPr>
  </w:style>
  <w:style w:type="numbering" w:customStyle="1" w:styleId="Formatmall6">
    <w:name w:val="Formatmall6"/>
    <w:uiPriority w:val="99"/>
    <w:rsid w:val="004E2420"/>
    <w:pPr>
      <w:numPr>
        <w:numId w:val="35"/>
      </w:numPr>
    </w:pPr>
  </w:style>
  <w:style w:type="numbering" w:customStyle="1" w:styleId="MTM">
    <w:name w:val="MTM"/>
    <w:uiPriority w:val="99"/>
    <w:rsid w:val="00026E83"/>
    <w:pPr>
      <w:numPr>
        <w:numId w:val="37"/>
      </w:numPr>
    </w:pPr>
  </w:style>
  <w:style w:type="paragraph" w:styleId="Innehll5">
    <w:name w:val="toc 5"/>
    <w:basedOn w:val="Normal"/>
    <w:next w:val="Normal"/>
    <w:autoRedefine/>
    <w:uiPriority w:val="39"/>
    <w:semiHidden/>
    <w:unhideWhenUsed/>
    <w:rsid w:val="003C6D17"/>
    <w:pPr>
      <w:spacing w:after="100"/>
      <w:ind w:left="920"/>
    </w:pPr>
    <w:rPr>
      <w:rFonts w:ascii="Arial" w:hAnsi="Arial"/>
    </w:rPr>
  </w:style>
  <w:style w:type="paragraph" w:styleId="Innehllsfrteckningsrubrik">
    <w:name w:val="TOC Heading"/>
    <w:basedOn w:val="Rubrik1"/>
    <w:next w:val="Normal"/>
    <w:uiPriority w:val="39"/>
    <w:unhideWhenUsed/>
    <w:qFormat/>
    <w:rsid w:val="00AB23EA"/>
    <w:pPr>
      <w:spacing w:before="240" w:after="0" w:line="259" w:lineRule="auto"/>
      <w:outlineLvl w:val="9"/>
    </w:pPr>
    <w:rPr>
      <w:rFonts w:asciiTheme="majorHAnsi" w:hAnsiTheme="majorHAnsi"/>
      <w:b w:val="0"/>
      <w:bCs w:val="0"/>
      <w:color w:val="7B2A72"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66538">
      <w:bodyDiv w:val="1"/>
      <w:marLeft w:val="0"/>
      <w:marRight w:val="0"/>
      <w:marTop w:val="0"/>
      <w:marBottom w:val="0"/>
      <w:divBdr>
        <w:top w:val="none" w:sz="0" w:space="0" w:color="auto"/>
        <w:left w:val="none" w:sz="0" w:space="0" w:color="auto"/>
        <w:bottom w:val="none" w:sz="0" w:space="0" w:color="auto"/>
        <w:right w:val="none" w:sz="0" w:space="0" w:color="auto"/>
      </w:divBdr>
    </w:div>
    <w:div w:id="21404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m.se/svenskadaisykonsortiet/om-sdk/nyheter-sdk/sdk-konferens-2017-talboken-i-framti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M\Avd%20mote%20protokoll.dotx"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E569-7FD2-4278-BA5D-C8FB5FF4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Avd mote protokoll.dotx</Template>
  <TotalTime>0</TotalTime>
  <Pages>6</Pages>
  <Words>1870</Words>
  <Characters>9915</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2017-10-25T12:58:00Z</dcterms:created>
  <dcterms:modified xsi:type="dcterms:W3CDTF">2017-10-25T16:33:00Z</dcterms:modified>
</cp:coreProperties>
</file>